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6B" w:rsidRDefault="00FE7A34" w:rsidP="00175BDB">
      <w:pPr>
        <w:pStyle w:val="20"/>
        <w:framePr w:w="8190" w:h="953" w:hRule="exact" w:wrap="none" w:vAnchor="page" w:hAnchor="page" w:x="2468" w:y="276"/>
        <w:shd w:val="clear" w:color="auto" w:fill="auto"/>
      </w:pPr>
      <w:r>
        <w:t xml:space="preserve">ОТЧЕТ ОБ ИСПОЛНЕНИИ </w:t>
      </w:r>
      <w:r w:rsidR="00175BDB">
        <w:t xml:space="preserve">МЕСТНОГО </w:t>
      </w:r>
      <w:r>
        <w:t>БЮДЖЕТА</w:t>
      </w:r>
      <w:r w:rsidR="00175BDB">
        <w:t xml:space="preserve"> ВНУТРИГОРОДСКОГО МУНИЦИПАЛЬНОГО ОБРАЗОВАНИЯ САНКТ-ПЕТЕРБУРГА ПОСЕЛОК ШУШАРЫ</w:t>
      </w:r>
      <w:r>
        <w:br/>
        <w:t>на 1 октября 2019 г.</w:t>
      </w:r>
    </w:p>
    <w:p w:rsidR="00DC076B" w:rsidRDefault="00FE7A34">
      <w:pPr>
        <w:pStyle w:val="20"/>
        <w:framePr w:w="6754" w:h="1723" w:hRule="exact" w:wrap="none" w:vAnchor="page" w:hAnchor="page" w:x="787" w:y="2063"/>
        <w:shd w:val="clear" w:color="auto" w:fill="auto"/>
        <w:spacing w:after="108" w:line="240" w:lineRule="exact"/>
        <w:jc w:val="left"/>
      </w:pPr>
      <w:r>
        <w:t xml:space="preserve">Наименование финансового органа: Местная администрация муниципального образования поселок </w:t>
      </w:r>
      <w:proofErr w:type="spellStart"/>
      <w:r>
        <w:t>Шушары</w:t>
      </w:r>
      <w:proofErr w:type="spellEnd"/>
    </w:p>
    <w:p w:rsidR="00DC076B" w:rsidRDefault="00FE7A34">
      <w:pPr>
        <w:pStyle w:val="20"/>
        <w:framePr w:w="6754" w:h="1723" w:hRule="exact" w:wrap="none" w:vAnchor="page" w:hAnchor="page" w:x="787" w:y="2063"/>
        <w:shd w:val="clear" w:color="auto" w:fill="auto"/>
        <w:spacing w:after="232" w:line="180" w:lineRule="exact"/>
        <w:jc w:val="left"/>
      </w:pPr>
      <w:r>
        <w:t>Наименование публично-правового образования:</w:t>
      </w:r>
    </w:p>
    <w:p w:rsidR="00175BDB" w:rsidRDefault="00FE7A34">
      <w:pPr>
        <w:pStyle w:val="20"/>
        <w:framePr w:w="6754" w:h="1723" w:hRule="exact" w:wrap="none" w:vAnchor="page" w:hAnchor="page" w:x="787" w:y="2063"/>
        <w:shd w:val="clear" w:color="auto" w:fill="auto"/>
        <w:spacing w:line="283" w:lineRule="exact"/>
        <w:jc w:val="left"/>
      </w:pPr>
      <w:r>
        <w:t>Периодичность: месячная, квартальная, годовая</w:t>
      </w:r>
    </w:p>
    <w:p w:rsidR="00DC076B" w:rsidRDefault="00FE7A34">
      <w:pPr>
        <w:pStyle w:val="20"/>
        <w:framePr w:w="6754" w:h="1723" w:hRule="exact" w:wrap="none" w:vAnchor="page" w:hAnchor="page" w:x="787" w:y="2063"/>
        <w:shd w:val="clear" w:color="auto" w:fill="auto"/>
        <w:spacing w:line="283" w:lineRule="exact"/>
        <w:jc w:val="left"/>
      </w:pPr>
      <w:r>
        <w:t xml:space="preserve"> Единица измерения:</w:t>
      </w:r>
      <w:r>
        <w:t xml:space="preserve"> руб.</w:t>
      </w:r>
    </w:p>
    <w:p w:rsidR="00DC076B" w:rsidRDefault="00FE7A34" w:rsidP="00175BDB">
      <w:pPr>
        <w:pStyle w:val="20"/>
        <w:framePr w:w="1692" w:h="2430" w:hRule="exact" w:wrap="none" w:vAnchor="page" w:hAnchor="page" w:x="8189" w:y="1463"/>
        <w:shd w:val="clear" w:color="auto" w:fill="auto"/>
        <w:spacing w:line="283" w:lineRule="exact"/>
      </w:pPr>
      <w:r>
        <w:t>Форма по ОКУД</w:t>
      </w:r>
      <w:r>
        <w:br/>
        <w:t>Дата</w:t>
      </w:r>
    </w:p>
    <w:p w:rsidR="00175BDB" w:rsidRDefault="00FE7A34" w:rsidP="00175BDB">
      <w:pPr>
        <w:pStyle w:val="20"/>
        <w:framePr w:w="1692" w:h="2430" w:hRule="exact" w:wrap="none" w:vAnchor="page" w:hAnchor="page" w:x="8189" w:y="1463"/>
        <w:shd w:val="clear" w:color="auto" w:fill="auto"/>
        <w:spacing w:line="566" w:lineRule="exact"/>
        <w:ind w:left="240" w:firstLine="100"/>
        <w:jc w:val="left"/>
      </w:pPr>
      <w:r>
        <w:t xml:space="preserve">по ОКПО </w:t>
      </w:r>
    </w:p>
    <w:p w:rsidR="00DC076B" w:rsidRDefault="00FE7A34" w:rsidP="00175BDB">
      <w:pPr>
        <w:pStyle w:val="20"/>
        <w:framePr w:w="1692" w:h="2430" w:hRule="exact" w:wrap="none" w:vAnchor="page" w:hAnchor="page" w:x="8189" w:y="1463"/>
        <w:shd w:val="clear" w:color="auto" w:fill="auto"/>
        <w:spacing w:line="566" w:lineRule="exact"/>
        <w:ind w:left="240" w:firstLine="100"/>
        <w:jc w:val="left"/>
      </w:pPr>
      <w:r>
        <w:t xml:space="preserve">Глава по БК по </w:t>
      </w:r>
      <w:r w:rsidR="00175BDB">
        <w:t xml:space="preserve">                           </w:t>
      </w:r>
      <w:r>
        <w:t>ОКТМО</w:t>
      </w:r>
    </w:p>
    <w:p w:rsidR="00DC076B" w:rsidRDefault="00FE7A34">
      <w:pPr>
        <w:pStyle w:val="20"/>
        <w:framePr w:w="763" w:h="907" w:hRule="exact" w:wrap="none" w:vAnchor="page" w:hAnchor="page" w:x="10311" w:y="1175"/>
        <w:shd w:val="clear" w:color="auto" w:fill="auto"/>
        <w:spacing w:line="283" w:lineRule="exact"/>
        <w:jc w:val="left"/>
      </w:pPr>
      <w:r>
        <w:t>КОДЫ</w:t>
      </w:r>
    </w:p>
    <w:p w:rsidR="00DC076B" w:rsidRDefault="00FE7A34">
      <w:pPr>
        <w:pStyle w:val="20"/>
        <w:framePr w:w="763" w:h="907" w:hRule="exact" w:wrap="none" w:vAnchor="page" w:hAnchor="page" w:x="10311" w:y="1175"/>
        <w:shd w:val="clear" w:color="auto" w:fill="auto"/>
        <w:spacing w:line="283" w:lineRule="exact"/>
        <w:jc w:val="left"/>
      </w:pPr>
      <w:r>
        <w:t>0503117</w:t>
      </w:r>
    </w:p>
    <w:p w:rsidR="00DC076B" w:rsidRDefault="00FE7A34">
      <w:pPr>
        <w:pStyle w:val="20"/>
        <w:framePr w:w="763" w:h="907" w:hRule="exact" w:wrap="none" w:vAnchor="page" w:hAnchor="page" w:x="10311" w:y="1175"/>
        <w:shd w:val="clear" w:color="auto" w:fill="auto"/>
        <w:spacing w:line="283" w:lineRule="exact"/>
        <w:jc w:val="left"/>
      </w:pPr>
      <w:r>
        <w:t>01/10/19</w:t>
      </w:r>
    </w:p>
    <w:p w:rsidR="00DC076B" w:rsidRDefault="00FE7A34" w:rsidP="00175BDB">
      <w:pPr>
        <w:pStyle w:val="20"/>
        <w:framePr w:h="201" w:hRule="exact" w:wrap="none" w:vAnchor="page" w:hAnchor="page" w:x="10522" w:y="2856"/>
        <w:shd w:val="clear" w:color="auto" w:fill="auto"/>
        <w:spacing w:line="180" w:lineRule="exact"/>
        <w:jc w:val="left"/>
      </w:pPr>
      <w:r>
        <w:t>988</w:t>
      </w:r>
    </w:p>
    <w:p w:rsidR="00DC076B" w:rsidRDefault="00FE7A34" w:rsidP="00175BDB">
      <w:pPr>
        <w:pStyle w:val="20"/>
        <w:framePr w:w="850" w:h="464" w:hRule="exact" w:wrap="none" w:vAnchor="page" w:hAnchor="page" w:x="10267" w:y="3470"/>
        <w:shd w:val="clear" w:color="auto" w:fill="auto"/>
        <w:spacing w:after="84" w:line="180" w:lineRule="exact"/>
        <w:jc w:val="left"/>
      </w:pPr>
      <w:r>
        <w:t>40901000</w:t>
      </w:r>
    </w:p>
    <w:p w:rsidR="00DC076B" w:rsidRPr="00175BDB" w:rsidRDefault="00FE7A34" w:rsidP="00175BDB">
      <w:pPr>
        <w:pStyle w:val="30"/>
        <w:framePr w:w="850" w:h="464" w:hRule="exact" w:wrap="none" w:vAnchor="page" w:hAnchor="page" w:x="10267" w:y="3470"/>
        <w:shd w:val="clear" w:color="auto" w:fill="auto"/>
        <w:spacing w:before="0" w:line="150" w:lineRule="exact"/>
        <w:rPr>
          <w:b/>
        </w:rPr>
      </w:pPr>
      <w:r w:rsidRPr="00175BDB">
        <w:rPr>
          <w:b/>
        </w:rPr>
        <w:t>383</w:t>
      </w:r>
    </w:p>
    <w:p w:rsidR="00DC076B" w:rsidRDefault="00FE7A34">
      <w:pPr>
        <w:pStyle w:val="40"/>
        <w:framePr w:wrap="none" w:vAnchor="page" w:hAnchor="page" w:x="5237" w:y="3891"/>
        <w:shd w:val="clear" w:color="auto" w:fill="auto"/>
        <w:spacing w:line="200" w:lineRule="exact"/>
      </w:pPr>
      <w:r>
        <w:t>1. Доходы бюджета</w:t>
      </w:r>
    </w:p>
    <w:p w:rsidR="00DC076B" w:rsidRDefault="00FE7A34">
      <w:pPr>
        <w:pStyle w:val="50"/>
        <w:framePr w:wrap="none" w:vAnchor="page" w:hAnchor="page" w:x="802" w:y="4149"/>
        <w:shd w:val="clear" w:color="auto" w:fill="auto"/>
        <w:tabs>
          <w:tab w:val="left" w:pos="10507"/>
        </w:tabs>
        <w:spacing w:line="200" w:lineRule="exact"/>
      </w:pPr>
      <w:r>
        <w:t>07</w:t>
      </w:r>
      <w:r>
        <w:rPr>
          <w:rStyle w:val="5ArialUnicodeMS7pt"/>
          <w:b w:val="0"/>
          <w:bCs w:val="0"/>
          <w:i/>
          <w:iCs/>
        </w:rPr>
        <w:t>.</w:t>
      </w:r>
      <w:r>
        <w:t>10.2019</w:t>
      </w:r>
      <w:r>
        <w:rPr>
          <w:rStyle w:val="5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133 919 115,79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56 901 084,21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100 846 400,00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71 969 935,88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28 876 464,12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</w:t>
            </w:r>
            <w:r>
              <w:rPr>
                <w:rStyle w:val="26pt"/>
              </w:rPr>
              <w:t>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41 406 058,74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5 453 541,26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000 1 05 01000 00 0000 110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11 335 867,32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1 529 632,68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</w:t>
            </w:r>
            <w:r>
              <w:rPr>
                <w:rStyle w:val="26pt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7</w:t>
            </w:r>
            <w:r>
              <w:rPr>
                <w:rStyle w:val="26pt"/>
              </w:rPr>
              <w:t xml:space="preserve"> 784 449,07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579 050,93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7</w:t>
            </w:r>
            <w:r>
              <w:rPr>
                <w:rStyle w:val="26pt"/>
              </w:rPr>
              <w:t xml:space="preserve"> 784 449,07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579 050,93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3 550 488,15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949 511,85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взимаемый с </w:t>
            </w:r>
            <w:r>
              <w:rPr>
                <w:rStyle w:val="26pt"/>
              </w:rPr>
              <w:t>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3 550 747,82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949 </w:t>
            </w:r>
            <w:r>
              <w:rPr>
                <w:rStyle w:val="26pt"/>
              </w:rPr>
              <w:t>252,18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1563" w:wrap="none" w:vAnchor="page" w:hAnchor="page" w:x="792" w:y="441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-259,67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1563" w:wrap="none" w:vAnchor="page" w:hAnchor="page" w:x="792" w:y="4415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Минимальный налог, </w:t>
            </w:r>
            <w:r>
              <w:rPr>
                <w:rStyle w:val="26pt"/>
              </w:rPr>
              <w:t>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1 069,90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000 1 05 02000 02 0000</w:t>
            </w:r>
            <w:r>
              <w:rPr>
                <w:rStyle w:val="26pt"/>
              </w:rPr>
              <w:t xml:space="preserve">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28 083 911,36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520 188,64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28 083 715,65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520 384,35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1563" w:wrap="none" w:vAnchor="page" w:hAnchor="page" w:x="792" w:y="441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195,71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1563" w:wrap="none" w:vAnchor="page" w:hAnchor="page" w:x="792" w:y="4415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000 1 05 04000 02 </w:t>
            </w:r>
            <w:r>
              <w:rPr>
                <w:rStyle w:val="26pt"/>
              </w:rPr>
              <w:t>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1 986 280,06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3 403 719,94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</w:t>
            </w:r>
            <w:r>
              <w:rPr>
                <w:rStyle w:val="26pt0"/>
              </w:rPr>
              <w:t>6</w:t>
            </w:r>
            <w:r>
              <w:rPr>
                <w:rStyle w:val="26pt"/>
              </w:rPr>
              <w:t>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1 986 280,06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3 403 719,94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</w:t>
            </w:r>
            <w:r>
              <w:rPr>
                <w:rStyle w:val="26pt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22 520 182,21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15 210 217,79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rStyle w:val="26pt"/>
              </w:rPr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22 520 </w:t>
            </w:r>
            <w:r>
              <w:rPr>
                <w:rStyle w:val="26pt"/>
              </w:rPr>
              <w:t>182,21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15 210 217,79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000 1 11 05010 </w:t>
            </w:r>
            <w:r>
              <w:rPr>
                <w:rStyle w:val="26pt"/>
              </w:rPr>
              <w:t>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22 520 182,21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15 210 217,79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</w:t>
            </w:r>
            <w:r>
              <w:rPr>
                <w:rStyle w:val="26pt"/>
              </w:rPr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22 520 182,21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15 210 217,79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договоров аренды земельных участков, за </w:t>
            </w:r>
            <w:r>
              <w:rPr>
                <w:rStyle w:val="26pt"/>
              </w:rPr>
              <w:t>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22 520 182,21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15 210 217,79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3 241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1563" w:wrap="none" w:vAnchor="page" w:hAnchor="page" w:x="792" w:y="4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802" w:y="487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304" w:y="487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</w:t>
            </w:r>
            <w:r>
              <w:rPr>
                <w:rStyle w:val="26pt"/>
              </w:rPr>
              <w:t>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3 205 500,00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Другие виды прочих доходов от компенсации </w:t>
            </w:r>
            <w:r>
              <w:rPr>
                <w:rStyle w:val="26pt"/>
              </w:rPr>
              <w:t>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446,99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16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016 141,92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4 996 758,08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Денежные </w:t>
            </w:r>
            <w:r>
              <w:rPr>
                <w:rStyle w:val="26pt"/>
              </w:rPr>
              <w:t>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Доходы от </w:t>
            </w:r>
            <w:r>
              <w:rPr>
                <w:rStyle w:val="26pt"/>
              </w:rPr>
              <w:t>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 </w:t>
            </w:r>
            <w:r>
              <w:rPr>
                <w:rStyle w:val="26pt"/>
              </w:rPr>
              <w:t>936 141,92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5 047 058,08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7 936 </w:t>
            </w:r>
            <w:r>
              <w:rPr>
                <w:rStyle w:val="26pt"/>
              </w:rPr>
              <w:t>141,92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5 047 058,08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</w:t>
            </w:r>
            <w:r>
              <w:rPr>
                <w:rStyle w:val="26pt"/>
              </w:rPr>
              <w:t>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3 365 063,56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5 848 536,44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r>
              <w:rPr>
                <w:rStyle w:val="26pt"/>
              </w:rPr>
              <w:t>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100 566,89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162 333,11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</w:t>
            </w:r>
            <w:r>
              <w:rPr>
                <w:rStyle w:val="26pt"/>
              </w:rPr>
              <w:t>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815 1 16 90030 03 0100 140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</w:t>
            </w:r>
            <w:r>
              <w:rPr>
                <w:rStyle w:val="26pt"/>
              </w:rPr>
              <w:t>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3 725 000,00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861 1 16 90030 03 0100 </w:t>
            </w:r>
            <w:r>
              <w:rPr>
                <w:rStyle w:val="26pt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378 099,65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48 520,99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32 079,01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988 1 16 90030 03 0400 140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298 890,83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Прочие неналоговые доходы бюджетов внутригородских муниципальных образований городов федерального </w:t>
            </w:r>
            <w:r>
              <w:rPr>
                <w:rStyle w:val="26pt"/>
              </w:rPr>
              <w:t>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61 949 179,91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28 024 620,09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61 949 179,91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28 024 620,09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000 2 02 10000 00 0000 150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000 2 02 19999 00 0000 150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988 2 02 19999 03 0000 150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61 949 </w:t>
            </w:r>
            <w:r>
              <w:rPr>
                <w:rStyle w:val="26pt"/>
              </w:rPr>
              <w:t>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27 811 220,09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38 499 179,91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15326" w:wrap="none" w:vAnchor="page" w:hAnchor="page" w:x="792" w:y="74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22 180 720,09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802" w:y="459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304" w:y="459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r>
              <w:rPr>
                <w:rStyle w:val="26pt"/>
              </w:rPr>
              <w:t>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38 499 179,91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22 180 720,09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</w:t>
            </w:r>
            <w:r>
              <w:rPr>
                <w:rStyle w:val="26pt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2 575 800,00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859 400,00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</w:t>
            </w:r>
            <w:r>
              <w:rPr>
                <w:rStyle w:val="26pt"/>
              </w:rPr>
              <w:t>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 </w:t>
            </w: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6509" w:wrap="none" w:vAnchor="page" w:hAnchor="page" w:x="792" w:y="720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988 2 02 30024 </w:t>
            </w:r>
            <w:r>
              <w:rPr>
                <w:rStyle w:val="26pt"/>
              </w:rPr>
              <w:t>03 0300 150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35 916 179,91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21 321 320,09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23 450 000,00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5 630 </w:t>
            </w:r>
            <w:r>
              <w:rPr>
                <w:rStyle w:val="26pt"/>
              </w:rPr>
              <w:t>500,00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23 450 000,00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5 630 500,00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3 671 600,00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Pr="00175BD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175BDB">
              <w:rPr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80" w:lineRule="exact"/>
              <w:jc w:val="right"/>
            </w:pPr>
            <w:r>
              <w:t>8</w:t>
            </w:r>
            <w:r>
              <w:rPr>
                <w:rStyle w:val="26pt"/>
              </w:rPr>
              <w:t xml:space="preserve"> 400 000,00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509" w:wrap="none" w:vAnchor="page" w:hAnchor="page" w:x="792" w:y="7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1 958 900,00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10"/>
        <w:framePr w:w="10656" w:h="247" w:hRule="exact" w:wrap="none" w:vAnchor="page" w:hAnchor="page" w:x="597" w:y="499"/>
        <w:shd w:val="clear" w:color="auto" w:fill="auto"/>
        <w:spacing w:line="180" w:lineRule="exact"/>
      </w:pPr>
      <w:bookmarkStart w:id="0" w:name="bookmark0"/>
      <w:r>
        <w:lastRenderedPageBreak/>
        <w:t>2. Расходы бюджета</w:t>
      </w:r>
      <w:bookmarkEnd w:id="0"/>
    </w:p>
    <w:p w:rsidR="00DC076B" w:rsidRDefault="00FE7A34">
      <w:pPr>
        <w:pStyle w:val="a5"/>
        <w:framePr w:wrap="none" w:vAnchor="page" w:hAnchor="page" w:x="606" w:y="765"/>
        <w:shd w:val="clear" w:color="auto" w:fill="auto"/>
        <w:tabs>
          <w:tab w:val="left" w:pos="10502"/>
        </w:tabs>
        <w:spacing w:line="200" w:lineRule="exact"/>
        <w:jc w:val="both"/>
      </w:pPr>
      <w:r>
        <w:t>07</w:t>
      </w:r>
      <w:r>
        <w:rPr>
          <w:rStyle w:val="ArialUnicodeMS7pt"/>
          <w:i/>
          <w:iCs/>
        </w:rPr>
        <w:t>.</w:t>
      </w:r>
      <w:r>
        <w:t>10.2019</w:t>
      </w:r>
      <w:r>
        <w:rPr>
          <w:rStyle w:val="ArialUnicodeMS7pt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120 395 334,95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81 260 165,05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34 205 900,00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23 490 670,17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10 715 229,83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959 653,66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266 046,34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959 653,66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266 046,34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959 653,66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266 046,34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728 836,34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201 263,66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547,96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224 365,28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58 234,72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Style w:val="26pt"/>
              </w:rPr>
              <w:t>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3 355 000,00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2 103 457,01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1 251 542,99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" Содержание лиц, замещающих </w:t>
            </w:r>
            <w:proofErr w:type="spellStart"/>
            <w:r>
              <w:rPr>
                <w:rStyle w:val="26pt"/>
              </w:rPr>
              <w:t>выборныейуниципальные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самоуправления), осуществляющих свои полномочия на постоянной 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783 217,88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188 882,12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pt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783 217,88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188 882,12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609</w:t>
            </w:r>
            <w:r>
              <w:rPr>
                <w:rStyle w:val="26pt"/>
              </w:rPr>
              <w:t xml:space="preserve"> 395,04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131 204,96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199,20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168 022,04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57 477,96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Содержание и </w:t>
            </w:r>
            <w:r>
              <w:rPr>
                <w:rStyle w:val="26pt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2 106 400,00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1 207 096,62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899 303,38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6pt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1 042 305,49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566 694,51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794 022,56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411 077,44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18 730,00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227 112,93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136 887,07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</w:t>
            </w:r>
            <w:proofErr w:type="spellStart"/>
            <w:proofErr w:type="gramStart"/>
            <w:r>
              <w:rPr>
                <w:rStyle w:val="26pt"/>
              </w:rPr>
              <w:t>муниципальны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 xml:space="preserve">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106 </w:t>
            </w:r>
            <w:r>
              <w:rPr>
                <w:rStyle w:val="26pt0"/>
              </w:rPr>
              <w:t>111,86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320 788,14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30 055,98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27 544,02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7 520,00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23 650,00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46 420,00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1 364,50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3 635,50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587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587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33 331,38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76 968,62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Пенсии, пособия,</w:t>
            </w:r>
            <w:r>
              <w:rPr>
                <w:rStyle w:val="26pt"/>
              </w:rPr>
              <w:t xml:space="preserve">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000 0103 0020000220 321 264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11 675,33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3 746,00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7 929,33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" Компенсации депутатам </w:t>
            </w:r>
            <w:proofErr w:type="spellStart"/>
            <w:r>
              <w:rPr>
                <w:rStyle w:val="26pt"/>
              </w:rPr>
              <w:t>муниципальногоЁЬвета</w:t>
            </w:r>
            <w:proofErr w:type="spellEnd"/>
            <w:r>
              <w:rPr>
                <w:rStyle w:val="26pt"/>
              </w:rPr>
              <w:t xml:space="preserve">, членам выборных органов местного самоуправления, выборным </w:t>
            </w:r>
            <w:r>
              <w:rPr>
                <w:rStyle w:val="26pt"/>
              </w:rPr>
              <w:t>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6pt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163 </w:t>
            </w:r>
            <w:r>
              <w:rPr>
                <w:rStyle w:val="26pt"/>
              </w:rPr>
              <w:t>357,49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14 698 026,50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7 512 273,50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946 700,09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278 999,91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946 700,09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278 999,91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726 806,33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202 793,67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12 904,08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595,92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206 989,68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75 610,32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17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549</w:t>
            </w:r>
            <w:r>
              <w:rPr>
                <w:rStyle w:val="26pt"/>
              </w:rPr>
              <w:t xml:space="preserve">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11 435 041,10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114 358,90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6pt"/>
              </w:rPr>
              <w:t>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13 411 400,00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9 553 182,11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3 858 217,89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10 220 400,00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7 040 199,37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3 180 200,63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000 0104 0020000320 </w:t>
            </w:r>
            <w:r>
              <w:rPr>
                <w:rStyle w:val="26pt"/>
              </w:rPr>
              <w:t>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48 384,15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115,85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304,00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34 396,00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000 0104 0020000320 122 266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</w:t>
            </w:r>
            <w:r>
              <w:rPr>
                <w:rStyle w:val="26pt"/>
              </w:rPr>
              <w:t xml:space="preserve">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457 894,59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643 305,41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4 111 200,00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1 871 622,38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2 239 577,62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64 215,21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69 784,79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336 248,47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246 751,53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243 847,52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106 152,48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10 201,98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239 798,02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39 </w:t>
            </w: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31 493,80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106,20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483 697,24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232 302,76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1 645 500,00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359 441,33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1 286 058,67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</w:t>
            </w:r>
            <w:r>
              <w:rPr>
                <w:rStyle w:val="26pt"/>
              </w:rPr>
              <w:t xml:space="preserve">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231 667,68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16 332,32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Страхование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5 134,30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9 865,70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18 680,00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горюче-смазочных материалов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97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71 044,85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55,15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"/>
              </w:rPr>
              <w:t>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10 236,61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16 563,39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782,18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15 517,82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105,57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2 316</w:t>
            </w:r>
            <w:r>
              <w:rPr>
                <w:rStyle w:val="26pt"/>
              </w:rPr>
              <w:t xml:space="preserve"> 285,31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1 118 914,69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3 210 </w:t>
            </w:r>
            <w:r>
              <w:rPr>
                <w:rStyle w:val="26pt"/>
              </w:rPr>
              <w:t>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2 216 639,15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993 660,85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1 714 834,35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721 465,65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35 463,00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2 837,00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466 341,80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269 358,20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99 646,16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97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125 253,84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13 281,90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718,10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42 380,00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29 663,70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36,30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4 620,56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79,44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5 607 133,00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1 067 367,00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0107 0200000520 000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5 607 133,00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1 067 367,00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000 0107 0200000520 800 000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5 607 133,00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1 067 367,00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000 0107 0200000520 880 297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 </w:t>
            </w:r>
            <w:r>
              <w:rPr>
                <w:rStyle w:val="26pt"/>
              </w:rPr>
              <w:t>607 133,00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1 067 367,00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Иные бюджетные </w:t>
            </w:r>
            <w:r>
              <w:rPr>
                <w:rStyle w:val="26pt"/>
              </w:rPr>
              <w:t>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000 0111 0700000610 870 226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518 000,00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Уплата </w:t>
            </w:r>
            <w:r>
              <w:rPr>
                <w:rStyle w:val="26pt"/>
              </w:rPr>
              <w:t>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000 0113 0020004410 853 297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000 0113 0800000710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140</w:t>
            </w:r>
            <w:r>
              <w:rPr>
                <w:rStyle w:val="26pt"/>
              </w:rPr>
              <w:t xml:space="preserve">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3 935,00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3 935,00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000 0113 2300005210 000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000 0113 2300005210 200 000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000 0113 2300005210 244 226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прочих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000 0113 2300005210 244 346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000 0113 7950205310 244 346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</w:t>
            </w:r>
            <w:r>
              <w:rPr>
                <w:rStyle w:val="26pt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000 0113 7950305410 244 346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488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Национальная безопасность и правоохранительная </w:t>
            </w:r>
            <w:r>
              <w:rPr>
                <w:rStyle w:val="26pt"/>
              </w:rPr>
              <w:t>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143 027,80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488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143 027,80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3" w:lineRule="exact"/>
              <w:jc w:val="left"/>
            </w:pPr>
            <w:proofErr w:type="gramStart"/>
            <w:r>
              <w:rPr>
                <w:rStyle w:val="26pt"/>
              </w:rPr>
              <w:t xml:space="preserve">Содействие в установленном </w:t>
            </w:r>
            <w:proofErr w:type="spellStart"/>
            <w:r>
              <w:rPr>
                <w:rStyle w:val="26pt"/>
              </w:rPr>
              <w:t>порядкейЬполнительным</w:t>
            </w:r>
            <w:proofErr w:type="spellEnd"/>
            <w:r>
              <w:rPr>
                <w:rStyle w:val="26pt"/>
              </w:rPr>
              <w:t xml:space="preserve"> органам </w:t>
            </w:r>
            <w:r>
              <w:rPr>
                <w:rStyle w:val="26pt"/>
              </w:rPr>
              <w:t xml:space="preserve">государственной власти Санкт-Петербурга в сборе и </w:t>
            </w:r>
            <w:proofErr w:type="spellStart"/>
            <w:r>
              <w:rPr>
                <w:rStyle w:val="26pt"/>
              </w:rPr>
              <w:t>обменейнформацией</w:t>
            </w:r>
            <w:proofErr w:type="spellEnd"/>
            <w:r>
              <w:rPr>
                <w:rStyle w:val="26pt"/>
              </w:rPr>
              <w:t xml:space="preserve"> в области защиты населения и территорий от чрезвычайных ситуаций, а также 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43 </w:t>
            </w:r>
            <w:r>
              <w:rPr>
                <w:rStyle w:val="26pt"/>
              </w:rPr>
              <w:t>027,80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Проведение </w:t>
            </w:r>
            <w:r>
              <w:rPr>
                <w:rStyle w:val="26pt"/>
              </w:rPr>
      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прочих материальных </w:t>
            </w:r>
            <w:r>
              <w:rPr>
                <w:rStyle w:val="26pt"/>
              </w:rPr>
              <w:t>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000 0309 2200000910 244 346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766 759,14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58 440,86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766 759,14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38 440,86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организации и </w:t>
            </w:r>
            <w:proofErr w:type="spellStart"/>
            <w:r>
              <w:rPr>
                <w:rStyle w:val="26pt"/>
              </w:rPr>
              <w:t>финансированиибременного</w:t>
            </w:r>
            <w:proofErr w:type="spellEnd"/>
            <w:r>
              <w:rPr>
                <w:rStyle w:val="26pt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лет из </w:t>
            </w:r>
            <w:proofErr w:type="spellStart"/>
            <w:r>
              <w:rPr>
                <w:rStyle w:val="26pt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766 759,14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38 440,86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766 759,14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38 440,86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766 759,14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38 440,86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000 0412 3450001110 244 346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60 314 764,45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54 968 135,55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60 314 764,45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54 968 135,55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35 916 179,91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21 321 320,09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35 916 179,91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21 321 320,09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35 916 179,91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21 321 320,09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Текущий ремонт придомовых </w:t>
            </w:r>
            <w:proofErr w:type="spellStart"/>
            <w:r>
              <w:rPr>
                <w:rStyle w:val="26pt"/>
              </w:rPr>
              <w:t>территориййдворовых</w:t>
            </w:r>
            <w:proofErr w:type="spellEnd"/>
            <w:r>
              <w:rPr>
                <w:rStyle w:val="26pt"/>
              </w:rPr>
              <w:t xml:space="preserve"> территорий, включая проезды и </w:t>
            </w:r>
            <w:r>
              <w:rPr>
                <w:rStyle w:val="26pt"/>
              </w:rPr>
              <w:t>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17 293 338,67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23 926 661,33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41 197 000,00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17 270 338,67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23 926 661,33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27 893 000,00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11 541 469,09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16 351 530,91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13 304 000,00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5 728 869,58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7 575 130,42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000 0503 6100001310 800</w:t>
            </w:r>
            <w:r>
              <w:rPr>
                <w:rStyle w:val="26pt"/>
              </w:rPr>
              <w:t xml:space="preserve">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</w:t>
            </w:r>
            <w:r>
              <w:rPr>
                <w:rStyle w:val="26pt"/>
              </w:rPr>
              <w:t xml:space="preserve">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Установка и содержание малых архитектурных форм, уличной </w:t>
            </w:r>
            <w:r>
              <w:rPr>
                <w:rStyle w:val="26pt"/>
              </w:rPr>
              <w:t>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343 093,57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1 420 206,43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1 683 300,00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318 797,75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1 364 502,25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226 786,65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536 513,35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2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51 998,70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748 001,30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40 012,40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59 987,60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</w:t>
            </w:r>
            <w:r>
              <w:rPr>
                <w:rStyle w:val="26pt"/>
              </w:rPr>
              <w:t xml:space="preserve">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24 295,82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2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55 704,18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606" w:y="496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104" w:y="496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Налоги, </w:t>
            </w:r>
            <w:r>
              <w:rPr>
                <w:rStyle w:val="26pt"/>
              </w:rPr>
              <w:t>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24 295,82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55 704,18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пределах своей </w:t>
            </w:r>
            <w:proofErr w:type="spellStart"/>
            <w:r>
              <w:rPr>
                <w:rStyle w:val="26pt"/>
              </w:rPr>
              <w:t>компетенциийобеспечении</w:t>
            </w:r>
            <w:proofErr w:type="spellEnd"/>
            <w:r>
              <w:rPr>
                <w:rStyle w:val="26pt"/>
              </w:rPr>
              <w:t xml:space="preserve"> чистоты и порядка на территории муниципального образования, включая ликвидацию несанкционированных свалок бытовых отходов, </w:t>
            </w:r>
            <w:r>
              <w:rPr>
                <w:rStyle w:val="26pt"/>
              </w:rPr>
              <w:t xml:space="preserve">мусора и уборку </w:t>
            </w:r>
            <w:proofErr w:type="spellStart"/>
            <w:r>
              <w:rPr>
                <w:rStyle w:val="26pt"/>
              </w:rPr>
              <w:t>территорий</w:t>
            </w:r>
            <w:proofErr w:type="gramStart"/>
            <w:r>
              <w:rPr>
                <w:rStyle w:val="26pt"/>
              </w:rPr>
              <w:t>,й</w:t>
            </w:r>
            <w:proofErr w:type="gramEnd"/>
            <w:r>
              <w:rPr>
                <w:rStyle w:val="26pt"/>
              </w:rPr>
              <w:t>эдных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</w:t>
            </w:r>
            <w:r>
              <w:rPr>
                <w:rStyle w:val="26pt"/>
              </w:rPr>
              <w:t>соответствии с законом Санкт-Петербурга, содержание, включая уборку, 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2 412 911,94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1 387 088,06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2 412 911,94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1 387 088,06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2 221 431,94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1 328 568,06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191 480,00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58 520,00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Создание зон отдыха, в том числе обустройство, содержание и уборка </w:t>
            </w:r>
            <w:r>
              <w:rPr>
                <w:rStyle w:val="26pt"/>
              </w:rPr>
              <w:t>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2 970 000,00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3 037 700,00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2 970 000,00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3 037 700,00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180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223 074,19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425,81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876 925,81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1 857 274,19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677 138,11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прочих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</w:t>
            </w:r>
            <w:r>
              <w:rPr>
                <w:rStyle w:val="26pt"/>
              </w:rPr>
              <w:t xml:space="preserve">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83 356,09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126 643,91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83 356,09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126 643,91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83 356,09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76 643,91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</w:t>
            </w:r>
            <w:r>
              <w:rPr>
                <w:rStyle w:val="26pt"/>
              </w:rPr>
              <w:t xml:space="preserve">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28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реализации мер по профилактике </w:t>
            </w:r>
            <w:proofErr w:type="spellStart"/>
            <w:r>
              <w:rPr>
                <w:rStyle w:val="26pt"/>
              </w:rPr>
              <w:t>дорожно</w:t>
            </w:r>
            <w:r>
              <w:rPr>
                <w:rStyle w:val="26pt"/>
              </w:rPr>
              <w:softHyphen/>
              <w:t>транспортного</w:t>
            </w:r>
            <w:proofErr w:type="spellEnd"/>
            <w:r>
              <w:rPr>
                <w:rStyle w:val="26pt"/>
              </w:rPr>
              <w:t xml:space="preserve"> травматизма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440 000,00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283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910,95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109" w:y="468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202 910,95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439 089,05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0600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000 0605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000 0605 4100001710 244 346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1 934 950,00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2 050 750,00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</w:t>
            </w:r>
            <w:r>
              <w:rPr>
                <w:rStyle w:val="26pt"/>
              </w:rPr>
              <w:t xml:space="preserve">самоуправления, членов выборных органов местного самоуправления, депутатов муниципальных советов муниципальных образований, </w:t>
            </w:r>
            <w:proofErr w:type="spellStart"/>
            <w:r>
              <w:rPr>
                <w:rStyle w:val="26pt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403 650,00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1 146 </w:t>
            </w:r>
            <w:r>
              <w:rPr>
                <w:rStyle w:val="26pt"/>
              </w:rPr>
              <w:t>350,00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Проведение работ по военно-патриотическому воспитанию 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000 0707 4310001910 000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000 0707 4310001910 200 000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42 </w:t>
            </w:r>
            <w:r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000 0707 4310001910 244 226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000 0707 4310001910 244 349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5110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586 600,00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586 </w:t>
            </w:r>
            <w:r>
              <w:rPr>
                <w:rStyle w:val="26pt"/>
              </w:rPr>
              <w:t>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298 500,00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000 0707 4600005610 244 349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288 </w:t>
            </w:r>
            <w:r>
              <w:rPr>
                <w:rStyle w:val="26pt0"/>
              </w:rPr>
              <w:t>100,00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Участие в реализации мер </w:t>
            </w:r>
            <w:r>
              <w:rPr>
                <w:rStyle w:val="26pt"/>
              </w:rPr>
              <w:t xml:space="preserve">по профилактике </w:t>
            </w:r>
            <w:proofErr w:type="spellStart"/>
            <w:r>
              <w:rPr>
                <w:rStyle w:val="26pt"/>
              </w:rPr>
              <w:t>дорожно</w:t>
            </w:r>
            <w:r>
              <w:rPr>
                <w:rStyle w:val="26pt"/>
              </w:rPr>
              <w:softHyphen/>
              <w:t>транспортного</w:t>
            </w:r>
            <w:proofErr w:type="spellEnd"/>
            <w:r>
              <w:rPr>
                <w:rStyle w:val="26pt"/>
              </w:rPr>
              <w:t xml:space="preserve">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348 250,00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000 0707 7950404910 200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348 250,00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348 250,00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1 498 300,00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851 700,00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1 498 300,00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851 700,00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1 498 </w:t>
            </w:r>
            <w:r>
              <w:rPr>
                <w:rStyle w:val="26pt"/>
              </w:rPr>
              <w:t>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851 700,00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1 498 300,00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851 700,00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984 027,26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4 002 972,74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0801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12 987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984 027,26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4 002 972,74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7 066 897,06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3 100 102,94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</w:t>
            </w:r>
            <w:r>
              <w:rPr>
                <w:rStyle w:val="26pt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7 066 897,06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3 100 102,94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479 000,00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5 216 000,00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1 263 000,00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прочих материальных </w:t>
            </w:r>
            <w:r>
              <w:rPr>
                <w:rStyle w:val="26pt"/>
              </w:rPr>
              <w:t>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000 0801 4400002010 244 346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21 917,50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56 082,50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000 0801 4400002010 244 349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1 828 979,56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1 781 020,44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мероприятий по </w:t>
            </w:r>
            <w:r>
              <w:rPr>
                <w:rStyle w:val="26pt"/>
              </w:rPr>
              <w:t>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1 917 130,20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902 869,80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1 917 130,20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902 </w:t>
            </w:r>
            <w:r>
              <w:rPr>
                <w:rStyle w:val="26pt"/>
              </w:rPr>
              <w:t>869,80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1 895 000,00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642 500,00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000 0801 4700002110 244 349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664 630,20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5110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260 369,80</w:t>
            </w: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07</w:t>
      </w:r>
      <w:r>
        <w:rPr>
          <w:rStyle w:val="ArialUnicodeMS7pt"/>
          <w:i/>
          <w:iCs/>
        </w:rPr>
        <w:t>.</w:t>
      </w:r>
      <w:r>
        <w:t>10.2019</w:t>
      </w:r>
    </w:p>
    <w:p w:rsidR="00DC076B" w:rsidRDefault="00FE7A34">
      <w:pPr>
        <w:pStyle w:val="a5"/>
        <w:framePr w:wrap="none" w:vAnchor="page" w:hAnchor="page" w:x="11123" w:y="468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30 798 </w:t>
            </w:r>
            <w:r>
              <w:rPr>
                <w:rStyle w:val="26pt"/>
              </w:rPr>
              <w:t>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23 395 071,73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7 403 728,27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366 208,16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210 391,84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Назначение, выплата, перерасчет пенсии за выслугу лет лицам, замещавшим должности муниципальной службы в органах местного </w:t>
            </w:r>
            <w:r>
              <w:rPr>
                <w:rStyle w:val="26pt"/>
              </w:rPr>
              <w:t xml:space="preserve">самоуправления, муниципальных органах муниципальных образований, а также приостановление, возобновление, прекращение выплаты пенсии </w:t>
            </w:r>
            <w:proofErr w:type="spellStart"/>
            <w:r>
              <w:rPr>
                <w:rStyle w:val="26pt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000 1001 5050002320 000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366 208,16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210 391,84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1001 5050002320 300 000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366 208,16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210 391,84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000 1001 5050002320 312 264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366 208,16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210 391,84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000 1003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733 829,30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407 870,70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</w:t>
            </w:r>
            <w:r>
              <w:rPr>
                <w:rStyle w:val="26pt"/>
              </w:rPr>
              <w:t>пенсии по старости, страховой пенсии по инвалидности, 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000 1003 5050002310 000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733 829,30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407 870,70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000 1003 5050002310 300 000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733 829,30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407 870,70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Пенсии, </w:t>
            </w:r>
            <w:r>
              <w:rPr>
                <w:rStyle w:val="26pt"/>
              </w:rPr>
              <w:t>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000 1003 5050002310 312 264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733 829,30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407 870,70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22 295 034,27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785 465,73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Расходы на исполнение</w:t>
            </w:r>
            <w:r>
              <w:rPr>
                <w:rStyle w:val="26pt"/>
              </w:rPr>
              <w:t xml:space="preserve">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14 984 585,97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3 737 014,03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</w:t>
            </w:r>
            <w:r>
              <w:rPr>
                <w:rStyle w:val="26pt"/>
              </w:rPr>
              <w:t xml:space="preserve">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14 984 585,97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3 737 014,03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Пособия по социальной помощи населению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14 984 585,97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3 737 014,03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</w:t>
            </w:r>
            <w:r>
              <w:rPr>
                <w:rStyle w:val="26pt"/>
              </w:rPr>
              <w:t>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7 310 448,30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3 048 451,70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Социальное обеспечение и иные выплаты </w:t>
            </w:r>
            <w:r>
              <w:rPr>
                <w:rStyle w:val="26pt"/>
              </w:rPr>
              <w:t>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7 310 448,30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3 048 451,70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000 1004 511</w:t>
            </w:r>
            <w:r>
              <w:rPr>
                <w:rStyle w:val="26pt"/>
                <w:lang w:val="en-US" w:eastAsia="en-US" w:bidi="en-US"/>
              </w:rPr>
              <w:t xml:space="preserve">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7 310 448,30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3 048 451,70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616 </w:t>
            </w:r>
            <w:r>
              <w:rPr>
                <w:rStyle w:val="26pt"/>
              </w:rPr>
              <w:t>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1 183 280,00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616 720,00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1 183 280,00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</w:t>
            </w:r>
            <w:r>
              <w:rPr>
                <w:rStyle w:val="26pt"/>
              </w:rPr>
              <w:t xml:space="preserve"> физкультурных мероприятий, физкультурно-оздоровительных мероприятий и спортивных мероприятий </w:t>
            </w:r>
            <w:proofErr w:type="spellStart"/>
            <w:r>
              <w:rPr>
                <w:rStyle w:val="26pt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616 720,00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1 183 280,00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616 720,00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1 183 280,00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616 720,00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1 183 280,00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724 600,00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724 600,00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</w:t>
            </w:r>
            <w:r>
              <w:rPr>
                <w:rStyle w:val="26pt"/>
              </w:rPr>
              <w:t xml:space="preserve">вопросам местного значения, доведения до сведения жителей муниципального образования официальной </w:t>
            </w:r>
            <w:proofErr w:type="spellStart"/>
            <w:r>
              <w:rPr>
                <w:rStyle w:val="26pt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724 600,00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724 600,00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724 600,00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56" w:h="12365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13 523 780,84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56" w:h="12365" w:wrap="none" w:vAnchor="page" w:hAnchor="page" w:x="597" w:y="729"/>
              <w:rPr>
                <w:sz w:val="10"/>
                <w:szCs w:val="10"/>
              </w:rPr>
            </w:pPr>
          </w:p>
        </w:tc>
      </w:tr>
    </w:tbl>
    <w:p w:rsidR="00DC076B" w:rsidRDefault="00DC076B">
      <w:pPr>
        <w:rPr>
          <w:sz w:val="2"/>
          <w:szCs w:val="2"/>
        </w:rPr>
        <w:sectPr w:rsidR="00DC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76B" w:rsidRDefault="00FE7A34">
      <w:pPr>
        <w:pStyle w:val="10"/>
        <w:framePr w:w="10661" w:h="259" w:hRule="exact" w:wrap="none" w:vAnchor="page" w:hAnchor="page" w:x="792" w:y="499"/>
        <w:shd w:val="clear" w:color="auto" w:fill="auto"/>
        <w:spacing w:line="180" w:lineRule="exact"/>
      </w:pPr>
      <w:bookmarkStart w:id="1" w:name="bookmark1"/>
      <w:r>
        <w:lastRenderedPageBreak/>
        <w:t>3. Источники финансирования дефицита бюджета</w:t>
      </w:r>
      <w:bookmarkEnd w:id="1"/>
    </w:p>
    <w:p w:rsidR="00DC076B" w:rsidRDefault="00FE7A34">
      <w:pPr>
        <w:pStyle w:val="a5"/>
        <w:framePr w:wrap="none" w:vAnchor="page" w:hAnchor="page" w:x="802" w:y="765"/>
        <w:shd w:val="clear" w:color="auto" w:fill="auto"/>
        <w:tabs>
          <w:tab w:val="left" w:pos="10507"/>
        </w:tabs>
        <w:spacing w:line="200" w:lineRule="exact"/>
        <w:jc w:val="both"/>
      </w:pPr>
      <w:r>
        <w:t>07</w:t>
      </w:r>
      <w:r>
        <w:rPr>
          <w:rStyle w:val="ArialUnicodeMS7pt"/>
          <w:i/>
          <w:iCs/>
        </w:rPr>
        <w:t>.</w:t>
      </w:r>
      <w:r>
        <w:t>10.2019</w:t>
      </w:r>
      <w:r>
        <w:rPr>
          <w:rStyle w:val="ArialUnicodeMS7pt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C076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источника финанси</w:t>
            </w:r>
            <w:r>
              <w:rPr>
                <w:rStyle w:val="275pt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Pr="00175BDB" w:rsidRDefault="00175BDB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-13 523 780,84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24 359 080,84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-13 523 780,84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24 359 080,84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-177 </w:t>
            </w:r>
            <w:r>
              <w:rPr>
                <w:rStyle w:val="26pt"/>
              </w:rPr>
              <w:t>706 330,60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-177 706 330,60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-177 706</w:t>
            </w:r>
            <w:r>
              <w:rPr>
                <w:rStyle w:val="26pt"/>
              </w:rPr>
              <w:t xml:space="preserve"> 330,60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-177 706 330,60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-177 706 330,60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Увеличение прочих остатков </w:t>
            </w:r>
            <w:r>
              <w:rPr>
                <w:rStyle w:val="26pt1"/>
                <w:b/>
                <w:bCs/>
              </w:rPr>
              <w:t>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-177 706 330,60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Увеличение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 </w:t>
            </w:r>
            <w:r>
              <w:rPr>
                <w:rStyle w:val="26pt"/>
              </w:rPr>
              <w:t>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-177 706 330,60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B" w:rsidRDefault="00DC076B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164 182 549,76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164 182 549,76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Изменение </w:t>
            </w:r>
            <w:r>
              <w:rPr>
                <w:rStyle w:val="26pt"/>
              </w:rPr>
              <w:t>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164 182 549,76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164 182 549,76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Уменьшение прочих остатков средств </w:t>
            </w:r>
            <w:r>
              <w:rPr>
                <w:rStyle w:val="26pt1"/>
                <w:b/>
                <w:bCs/>
              </w:rPr>
              <w:t>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164 182 549,76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164 182 549,76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C076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Уменьшение прочих </w:t>
            </w:r>
            <w:proofErr w:type="gramStart"/>
            <w:r>
              <w:rPr>
                <w:rStyle w:val="26pt"/>
              </w:rPr>
              <w:t xml:space="preserve">остатков денежных средств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164 182 549,76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B" w:rsidRDefault="00FE7A34">
            <w:pPr>
              <w:pStyle w:val="20"/>
              <w:framePr w:w="10661" w:h="6379" w:wrap="none" w:vAnchor="page" w:hAnchor="page" w:x="792" w:y="1031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DC076B" w:rsidRDefault="00FE7A34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leader="underscore" w:pos="4690"/>
        </w:tabs>
        <w:spacing w:before="0" w:line="150" w:lineRule="exact"/>
        <w:jc w:val="both"/>
      </w:pPr>
      <w:r>
        <w:t>Руководитель</w:t>
      </w:r>
      <w:r>
        <w:tab/>
      </w:r>
    </w:p>
    <w:p w:rsidR="00DC076B" w:rsidRDefault="00FE7A34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pos="2797"/>
        </w:tabs>
        <w:spacing w:before="0" w:after="140" w:line="150" w:lineRule="exact"/>
        <w:ind w:left="1500"/>
        <w:jc w:val="both"/>
      </w:pPr>
      <w:r>
        <w:t>(подпись)</w:t>
      </w:r>
      <w:r>
        <w:tab/>
        <w:t>(расшифровка подписи)</w:t>
      </w:r>
    </w:p>
    <w:p w:rsidR="00175BDB" w:rsidRDefault="00175BDB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pos="2797"/>
        </w:tabs>
        <w:spacing w:before="0" w:after="140" w:line="150" w:lineRule="exact"/>
        <w:ind w:left="1500"/>
        <w:jc w:val="both"/>
      </w:pPr>
    </w:p>
    <w:p w:rsidR="00DC076B" w:rsidRDefault="00FE7A34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leader="underscore" w:pos="6946"/>
        </w:tabs>
        <w:spacing w:before="0" w:line="150" w:lineRule="exact"/>
        <w:jc w:val="both"/>
      </w:pPr>
      <w:r>
        <w:t>Руководитель финансово-экономической службы</w:t>
      </w:r>
      <w:r>
        <w:tab/>
      </w:r>
    </w:p>
    <w:p w:rsidR="00DC076B" w:rsidRDefault="00FE7A34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pos="5308"/>
        </w:tabs>
        <w:spacing w:before="0" w:after="140" w:line="150" w:lineRule="exact"/>
        <w:ind w:left="4060"/>
        <w:jc w:val="both"/>
      </w:pPr>
      <w:r>
        <w:t>(подпись)</w:t>
      </w:r>
      <w:r>
        <w:tab/>
        <w:t>(расшифровка подписи)</w:t>
      </w:r>
    </w:p>
    <w:p w:rsidR="00175BDB" w:rsidRDefault="00175BDB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pos="5308"/>
        </w:tabs>
        <w:spacing w:before="0" w:after="140" w:line="150" w:lineRule="exact"/>
        <w:ind w:left="4060"/>
        <w:jc w:val="both"/>
      </w:pPr>
    </w:p>
    <w:p w:rsidR="00DC076B" w:rsidRDefault="00FE7A34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leader="underscore" w:pos="2797"/>
          <w:tab w:val="left" w:leader="underscore" w:pos="4690"/>
        </w:tabs>
        <w:spacing w:before="0" w:line="150" w:lineRule="exact"/>
        <w:jc w:val="both"/>
      </w:pPr>
      <w:r>
        <w:t>Главный бухгалтер</w:t>
      </w:r>
      <w:r>
        <w:tab/>
      </w:r>
      <w:r>
        <w:tab/>
      </w:r>
    </w:p>
    <w:p w:rsidR="00DC076B" w:rsidRDefault="00FE7A34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pos="2797"/>
        </w:tabs>
        <w:spacing w:before="0" w:after="136" w:line="150" w:lineRule="exact"/>
        <w:ind w:left="1720"/>
        <w:jc w:val="both"/>
      </w:pPr>
      <w:r>
        <w:t>(подпись)</w:t>
      </w:r>
      <w:r>
        <w:tab/>
        <w:t>(расшифровка подписи)</w:t>
      </w:r>
    </w:p>
    <w:p w:rsidR="00175BDB" w:rsidRDefault="00175BDB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pos="2797"/>
        </w:tabs>
        <w:spacing w:before="0" w:after="136" w:line="150" w:lineRule="exact"/>
        <w:ind w:left="1720"/>
        <w:jc w:val="both"/>
      </w:pPr>
    </w:p>
    <w:p w:rsidR="00DC076B" w:rsidRDefault="00FE7A34" w:rsidP="00175BDB">
      <w:pPr>
        <w:pStyle w:val="30"/>
        <w:framePr w:w="10870" w:h="2681" w:hRule="exact" w:wrap="none" w:vAnchor="page" w:hAnchor="page" w:x="627" w:y="7723"/>
        <w:shd w:val="clear" w:color="auto" w:fill="auto"/>
        <w:tabs>
          <w:tab w:val="left" w:pos="720"/>
          <w:tab w:val="left" w:pos="2098"/>
        </w:tabs>
        <w:spacing w:before="0" w:line="150" w:lineRule="exact"/>
        <w:jc w:val="both"/>
      </w:pPr>
      <w:r>
        <w:t>"</w:t>
      </w:r>
      <w:r w:rsidR="00175BDB">
        <w:t>07</w:t>
      </w:r>
      <w:r>
        <w:t>"</w:t>
      </w:r>
      <w:r w:rsidR="00175BDB">
        <w:t xml:space="preserve">  ОКТЯБРЯ  </w:t>
      </w:r>
      <w:r>
        <w:t>2</w:t>
      </w:r>
      <w:r w:rsidR="00175BDB">
        <w:t>019</w:t>
      </w:r>
      <w:r>
        <w:t>г.</w:t>
      </w:r>
    </w:p>
    <w:p w:rsidR="00DC076B" w:rsidRDefault="00DC076B">
      <w:pPr>
        <w:rPr>
          <w:sz w:val="2"/>
          <w:szCs w:val="2"/>
        </w:rPr>
      </w:pPr>
    </w:p>
    <w:sectPr w:rsidR="00DC076B" w:rsidSect="00DC07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34" w:rsidRDefault="00FE7A34" w:rsidP="00DC076B">
      <w:r>
        <w:separator/>
      </w:r>
    </w:p>
  </w:endnote>
  <w:endnote w:type="continuationSeparator" w:id="0">
    <w:p w:rsidR="00FE7A34" w:rsidRDefault="00FE7A34" w:rsidP="00DC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34" w:rsidRDefault="00FE7A34"/>
  </w:footnote>
  <w:footnote w:type="continuationSeparator" w:id="0">
    <w:p w:rsidR="00FE7A34" w:rsidRDefault="00FE7A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076B"/>
    <w:rsid w:val="00175BDB"/>
    <w:rsid w:val="00DC076B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7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7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0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C0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DC0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C0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ArialUnicodeMS7pt">
    <w:name w:val="Основной текст (5) + Arial Unicode MS;7 pt"/>
    <w:basedOn w:val="5"/>
    <w:rsid w:val="00DC076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DC076B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DC076B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DC076B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DC0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DC076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0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1">
    <w:name w:val="Основной текст (2) + 6 pt"/>
    <w:basedOn w:val="2"/>
    <w:rsid w:val="00DC076B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076B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DC076B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DC07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C07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DC07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DC076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7342</Words>
  <Characters>41854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3</cp:revision>
  <cp:lastPrinted>2019-10-22T09:44:00Z</cp:lastPrinted>
  <dcterms:created xsi:type="dcterms:W3CDTF">2019-10-22T09:36:00Z</dcterms:created>
  <dcterms:modified xsi:type="dcterms:W3CDTF">2019-10-22T09:44:00Z</dcterms:modified>
</cp:coreProperties>
</file>