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>Приложение № 7 к</w:t>
      </w:r>
    </w:p>
    <w:p w:rsidR="007063BA" w:rsidRDefault="007063BA" w:rsidP="007063BA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7063BA" w:rsidRDefault="007063BA" w:rsidP="007063BA">
      <w:pPr>
        <w:ind w:left="7088" w:firstLine="0"/>
        <w:jc w:val="left"/>
        <w:rPr>
          <w:bCs/>
        </w:rPr>
      </w:pPr>
      <w:r>
        <w:rPr>
          <w:bCs/>
        </w:rPr>
        <w:t xml:space="preserve"> № 502-П от 18.12.2019</w:t>
      </w:r>
    </w:p>
    <w:p w:rsidR="00FB4F88" w:rsidRPr="00611FE9" w:rsidRDefault="00FB4F88" w:rsidP="00FB4F88">
      <w:pPr>
        <w:ind w:left="5670"/>
        <w:jc w:val="right"/>
        <w:rPr>
          <w:bCs/>
        </w:rPr>
      </w:pP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DF259B" w:rsidRDefault="00DF259B" w:rsidP="00DF259B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DF259B" w:rsidRDefault="00DF259B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922976">
        <w:rPr>
          <w:b/>
          <w:szCs w:val="24"/>
        </w:rPr>
        <w:t>Шушары</w:t>
      </w:r>
      <w:proofErr w:type="spellEnd"/>
      <w:r w:rsidRPr="00922976">
        <w:rPr>
          <w:b/>
          <w:szCs w:val="24"/>
        </w:rPr>
        <w:t xml:space="preserve">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на </w:t>
      </w:r>
      <w:r w:rsidR="00496E95">
        <w:rPr>
          <w:b/>
          <w:szCs w:val="24"/>
        </w:rPr>
        <w:t>2020</w:t>
      </w:r>
      <w:r w:rsidRPr="00922976">
        <w:rPr>
          <w:b/>
          <w:szCs w:val="24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FD7840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FD7840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496E95">
              <w:rPr>
                <w:szCs w:val="24"/>
              </w:rPr>
              <w:t>2020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 xml:space="preserve">Перечень основных мероприятий </w:t>
            </w:r>
            <w:r w:rsidRPr="00922976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- </w:t>
            </w:r>
            <w:r w:rsidR="00864BAA" w:rsidRPr="00922976">
              <w:rPr>
                <w:bCs/>
                <w:szCs w:val="24"/>
              </w:rPr>
              <w:t xml:space="preserve">Приобретение билетов на праздничные мероприятия в </w:t>
            </w:r>
            <w:r w:rsidR="00864BAA" w:rsidRPr="00922976">
              <w:rPr>
                <w:bCs/>
                <w:szCs w:val="24"/>
              </w:rPr>
              <w:lastRenderedPageBreak/>
              <w:t>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9441D4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96E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6D410E">
              <w:rPr>
                <w:rFonts w:ascii="Times New Roman" w:hAnsi="Times New Roman"/>
                <w:b/>
                <w:sz w:val="24"/>
                <w:szCs w:val="24"/>
              </w:rPr>
              <w:t>1 620 500</w:t>
            </w:r>
            <w:r w:rsidR="006D410E" w:rsidRPr="00074A30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6D410E" w:rsidRPr="006D410E">
              <w:rPr>
                <w:rFonts w:ascii="Times New Roman" w:hAnsi="Times New Roman"/>
                <w:b/>
                <w:sz w:val="24"/>
                <w:szCs w:val="24"/>
              </w:rPr>
              <w:t>один миллион шестьсот двадцать тысяч пятьсот рублей ноль копеек</w:t>
            </w:r>
            <w:r w:rsidR="006D410E" w:rsidRPr="00074A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</w:t>
            </w:r>
            <w:proofErr w:type="spellStart"/>
            <w:r w:rsidR="001551DC" w:rsidRPr="00922976">
              <w:rPr>
                <w:szCs w:val="24"/>
              </w:rPr>
              <w:t>Шушары</w:t>
            </w:r>
            <w:proofErr w:type="spellEnd"/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96E95">
        <w:rPr>
          <w:rFonts w:ascii="Times New Roman" w:hAnsi="Times New Roman"/>
          <w:sz w:val="24"/>
          <w:szCs w:val="24"/>
          <w:lang w:eastAsia="ru-RU"/>
        </w:rPr>
        <w:t>2020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</w:t>
      </w:r>
      <w:r w:rsidR="00864BAA" w:rsidRPr="00922976">
        <w:rPr>
          <w:rFonts w:ascii="Times New Roman" w:hAnsi="Times New Roman"/>
          <w:sz w:val="24"/>
          <w:szCs w:val="24"/>
        </w:rPr>
        <w:lastRenderedPageBreak/>
        <w:t>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22976" w:rsidRPr="006D410E" w:rsidRDefault="009070C0" w:rsidP="006D410E">
      <w:pPr>
        <w:pStyle w:val="aa"/>
        <w:spacing w:before="0" w:beforeAutospacing="0" w:after="0" w:afterAutospacing="0" w:line="0" w:lineRule="atLeast"/>
        <w:jc w:val="center"/>
        <w:rPr>
          <w:b/>
          <w:bCs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496E95">
        <w:rPr>
          <w:rFonts w:ascii="Times New Roman" w:hAnsi="Times New Roman"/>
          <w:sz w:val="24"/>
          <w:szCs w:val="24"/>
        </w:rPr>
        <w:t>2020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54736" w:rsidRPr="006D410E" w:rsidRDefault="009070C0" w:rsidP="006D410E">
      <w:pPr>
        <w:pStyle w:val="ab"/>
        <w:spacing w:line="0" w:lineRule="atLeast"/>
        <w:jc w:val="center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841469" w:rsidRPr="00887726" w:rsidRDefault="00297253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496E95">
              <w:rPr>
                <w:rFonts w:ascii="Times New Roman" w:hAnsi="Times New Roman"/>
                <w:sz w:val="20"/>
                <w:szCs w:val="24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333" w:type="dxa"/>
          </w:tcPr>
          <w:p w:rsidR="00297253" w:rsidRPr="00175683" w:rsidRDefault="00A715FC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300,0</w:t>
            </w:r>
            <w:r w:rsidR="00BD774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E224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III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41469" w:rsidRPr="00887726" w:rsidRDefault="00297253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96E9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</w:tcPr>
          <w:p w:rsidR="00297253" w:rsidRPr="00175683" w:rsidRDefault="0073043B" w:rsidP="006D41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410E">
              <w:rPr>
                <w:rFonts w:ascii="Times New Roman" w:hAnsi="Times New Roman"/>
                <w:sz w:val="20"/>
                <w:szCs w:val="20"/>
              </w:rPr>
              <w:t>000</w:t>
            </w:r>
            <w:r w:rsidR="00BD77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DF259B">
        <w:trPr>
          <w:trHeight w:val="1422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41469" w:rsidRPr="00887726" w:rsidRDefault="008912D5" w:rsidP="00DF259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496E95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</w:tcPr>
          <w:p w:rsidR="008912D5" w:rsidRPr="00BD7742" w:rsidRDefault="006D410E" w:rsidP="00B47CE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A715FC">
              <w:rPr>
                <w:rFonts w:ascii="Times New Roman" w:hAnsi="Times New Roman"/>
                <w:sz w:val="20"/>
                <w:szCs w:val="20"/>
              </w:rPr>
              <w:t>,5</w:t>
            </w:r>
            <w:r w:rsidR="00BD77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22976" w:rsidRPr="006D410E" w:rsidRDefault="009070C0" w:rsidP="006D410E">
      <w:pPr>
        <w:pStyle w:val="ad"/>
        <w:spacing w:after="0" w:line="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6D41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40580">
        <w:rPr>
          <w:rFonts w:ascii="Times New Roman" w:hAnsi="Times New Roman"/>
          <w:sz w:val="24"/>
          <w:szCs w:val="24"/>
        </w:rPr>
        <w:t xml:space="preserve">     </w:t>
      </w:r>
      <w:r w:rsidR="009441D4">
        <w:rPr>
          <w:rFonts w:ascii="Times New Roman" w:hAnsi="Times New Roman"/>
          <w:b/>
          <w:sz w:val="24"/>
          <w:szCs w:val="24"/>
        </w:rPr>
        <w:t>1 </w:t>
      </w:r>
      <w:r w:rsidR="006D410E">
        <w:rPr>
          <w:rFonts w:ascii="Times New Roman" w:hAnsi="Times New Roman"/>
          <w:b/>
          <w:sz w:val="24"/>
          <w:szCs w:val="24"/>
        </w:rPr>
        <w:t>620</w:t>
      </w:r>
      <w:r w:rsidR="009441D4">
        <w:rPr>
          <w:rFonts w:ascii="Times New Roman" w:hAnsi="Times New Roman"/>
          <w:b/>
          <w:sz w:val="24"/>
          <w:szCs w:val="24"/>
        </w:rPr>
        <w:t xml:space="preserve"> 500</w:t>
      </w:r>
      <w:r w:rsidR="009441D4" w:rsidRPr="00074A30">
        <w:rPr>
          <w:rFonts w:ascii="Times New Roman" w:hAnsi="Times New Roman"/>
          <w:b/>
          <w:sz w:val="24"/>
          <w:szCs w:val="24"/>
        </w:rPr>
        <w:t>,00 руб. (</w:t>
      </w:r>
      <w:r w:rsidR="006D410E" w:rsidRPr="006D410E">
        <w:rPr>
          <w:rFonts w:ascii="Times New Roman" w:hAnsi="Times New Roman"/>
          <w:b/>
          <w:sz w:val="24"/>
          <w:szCs w:val="24"/>
        </w:rPr>
        <w:t>один миллион шестьсот двадцать тысяч пятьсот рублей ноль копеек</w:t>
      </w:r>
      <w:r w:rsidR="009441D4" w:rsidRPr="00074A30">
        <w:rPr>
          <w:rFonts w:ascii="Times New Roman" w:hAnsi="Times New Roman"/>
          <w:b/>
          <w:sz w:val="24"/>
          <w:szCs w:val="24"/>
        </w:rPr>
        <w:t>)</w:t>
      </w:r>
      <w:r w:rsidR="009441D4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496E95">
        <w:rPr>
          <w:rFonts w:ascii="Times New Roman" w:hAnsi="Times New Roman"/>
          <w:sz w:val="24"/>
          <w:szCs w:val="24"/>
        </w:rPr>
        <w:t>2020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Pr="00EA1B0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093CAB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093CAB" w:rsidRPr="002C4103" w:rsidRDefault="0073043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93CAB"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3CAB" w:rsidRPr="00922976" w:rsidRDefault="00093CAB" w:rsidP="00093CAB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093CAB" w:rsidRPr="006024DD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6024DD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093CA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</w:t>
            </w:r>
            <w:r w:rsidRPr="0017568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93CAB" w:rsidRPr="00175683" w:rsidRDefault="00A715FC" w:rsidP="00093CA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300,0</w:t>
            </w:r>
            <w:r w:rsidR="00093CA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93CAB" w:rsidRPr="00922976" w:rsidTr="00841469">
        <w:tc>
          <w:tcPr>
            <w:tcW w:w="426" w:type="dxa"/>
            <w:shd w:val="clear" w:color="auto" w:fill="auto"/>
          </w:tcPr>
          <w:p w:rsidR="00093CAB" w:rsidRPr="002C4103" w:rsidRDefault="00093CAB" w:rsidP="00093CAB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093CAB" w:rsidRPr="002C4103" w:rsidRDefault="0073043B" w:rsidP="00093CAB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  <w:r w:rsidR="00093CAB" w:rsidRPr="002C4103">
              <w:rPr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5106BD" w:rsidRDefault="007A1C4C" w:rsidP="006D410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D410E">
              <w:rPr>
                <w:sz w:val="20"/>
              </w:rPr>
              <w:t>0</w:t>
            </w:r>
            <w:r w:rsidR="00093CAB"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175683">
              <w:rPr>
                <w:sz w:val="20"/>
              </w:rPr>
              <w:t>50,00</w:t>
            </w:r>
          </w:p>
        </w:tc>
        <w:tc>
          <w:tcPr>
            <w:tcW w:w="1985" w:type="dxa"/>
            <w:shd w:val="clear" w:color="auto" w:fill="auto"/>
          </w:tcPr>
          <w:p w:rsidR="00093CAB" w:rsidRPr="00175683" w:rsidRDefault="0073043B" w:rsidP="006D41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410E">
              <w:rPr>
                <w:rFonts w:ascii="Times New Roman" w:hAnsi="Times New Roman"/>
                <w:sz w:val="20"/>
                <w:szCs w:val="20"/>
              </w:rPr>
              <w:t>00</w:t>
            </w:r>
            <w:r w:rsidR="00093CA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93CAB" w:rsidRPr="00922976" w:rsidTr="00841469">
        <w:tc>
          <w:tcPr>
            <w:tcW w:w="426" w:type="dxa"/>
            <w:shd w:val="clear" w:color="auto" w:fill="auto"/>
          </w:tcPr>
          <w:p w:rsidR="00093CAB" w:rsidRPr="002C4103" w:rsidRDefault="0073043B" w:rsidP="00093CA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093CAB"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93CAB" w:rsidRPr="002C4103" w:rsidRDefault="00093CAB" w:rsidP="00093CAB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3CAB" w:rsidRPr="005106BD" w:rsidRDefault="00093CAB" w:rsidP="00093CA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93CAB" w:rsidRPr="005106BD" w:rsidRDefault="0005494C" w:rsidP="0073043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 w:rsidR="00093CAB">
              <w:rPr>
                <w:sz w:val="20"/>
              </w:rPr>
              <w:t>поездок</w:t>
            </w:r>
          </w:p>
        </w:tc>
        <w:tc>
          <w:tcPr>
            <w:tcW w:w="1134" w:type="dxa"/>
            <w:shd w:val="clear" w:color="auto" w:fill="auto"/>
          </w:tcPr>
          <w:p w:rsidR="00093CAB" w:rsidRPr="00175683" w:rsidRDefault="009441D4" w:rsidP="00FD784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D410E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6D410E">
              <w:rPr>
                <w:sz w:val="20"/>
              </w:rPr>
              <w:t>0</w:t>
            </w:r>
            <w:r w:rsidR="00FD7840">
              <w:rPr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093CAB" w:rsidRPr="00BD7742" w:rsidRDefault="006D410E" w:rsidP="009441D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A715FC">
              <w:rPr>
                <w:rFonts w:ascii="Times New Roman" w:hAnsi="Times New Roman"/>
                <w:sz w:val="20"/>
                <w:szCs w:val="20"/>
              </w:rPr>
              <w:t>,5</w:t>
            </w:r>
            <w:r w:rsidR="00093C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6D410E" w:rsidP="009567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  <w:r w:rsidR="009441D4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DF259B" w:rsidRDefault="00DF259B" w:rsidP="00DF259B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FD7840">
        <w:rPr>
          <w:color w:val="auto"/>
          <w:sz w:val="24"/>
          <w:szCs w:val="24"/>
        </w:rPr>
        <w:t>1200</w:t>
      </w:r>
      <w:r w:rsidRPr="00922976">
        <w:rPr>
          <w:color w:val="auto"/>
          <w:sz w:val="24"/>
          <w:szCs w:val="24"/>
        </w:rPr>
        <w:t xml:space="preserve">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DF259B" w:rsidRDefault="00DF259B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6D410E" w:rsidRPr="00681D42" w:rsidRDefault="006D410E" w:rsidP="006D410E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D410E" w:rsidRPr="00681D42" w:rsidRDefault="006D410E" w:rsidP="006D410E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6D410E" w:rsidRDefault="006D410E" w:rsidP="006D410E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6D410E" w:rsidRPr="00C4555F" w:rsidRDefault="006D410E" w:rsidP="006D410E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DF259B" w:rsidRPr="00922976" w:rsidRDefault="00DF259B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sectPr w:rsidR="00DF259B" w:rsidRPr="0092297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89" w:rsidRDefault="00301489">
      <w:r>
        <w:separator/>
      </w:r>
    </w:p>
  </w:endnote>
  <w:endnote w:type="continuationSeparator" w:id="0">
    <w:p w:rsidR="00301489" w:rsidRDefault="0030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89" w:rsidRDefault="00301489">
      <w:r>
        <w:separator/>
      </w:r>
    </w:p>
  </w:footnote>
  <w:footnote w:type="continuationSeparator" w:id="0">
    <w:p w:rsidR="00301489" w:rsidRDefault="00301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2166E"/>
    <w:rsid w:val="000310A1"/>
    <w:rsid w:val="00040580"/>
    <w:rsid w:val="00053DDC"/>
    <w:rsid w:val="0005494C"/>
    <w:rsid w:val="00055D84"/>
    <w:rsid w:val="000626B9"/>
    <w:rsid w:val="00063FE5"/>
    <w:rsid w:val="000653DD"/>
    <w:rsid w:val="00066E4B"/>
    <w:rsid w:val="0007172F"/>
    <w:rsid w:val="00074A30"/>
    <w:rsid w:val="00093CAB"/>
    <w:rsid w:val="0009499C"/>
    <w:rsid w:val="0009510C"/>
    <w:rsid w:val="000B06E2"/>
    <w:rsid w:val="000B0BA1"/>
    <w:rsid w:val="000C7D96"/>
    <w:rsid w:val="000D0ED8"/>
    <w:rsid w:val="000D16A2"/>
    <w:rsid w:val="000D66EC"/>
    <w:rsid w:val="000E048B"/>
    <w:rsid w:val="000E5A46"/>
    <w:rsid w:val="000E7289"/>
    <w:rsid w:val="000E769B"/>
    <w:rsid w:val="000F1188"/>
    <w:rsid w:val="0010008F"/>
    <w:rsid w:val="00100BA3"/>
    <w:rsid w:val="001031C4"/>
    <w:rsid w:val="00103402"/>
    <w:rsid w:val="00125C00"/>
    <w:rsid w:val="00126E09"/>
    <w:rsid w:val="00127DC3"/>
    <w:rsid w:val="001367A4"/>
    <w:rsid w:val="00151351"/>
    <w:rsid w:val="001551DC"/>
    <w:rsid w:val="00155F08"/>
    <w:rsid w:val="00164E4F"/>
    <w:rsid w:val="00175683"/>
    <w:rsid w:val="001803DF"/>
    <w:rsid w:val="00190566"/>
    <w:rsid w:val="0019273E"/>
    <w:rsid w:val="001A16D0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B23CD"/>
    <w:rsid w:val="002C1679"/>
    <w:rsid w:val="002C4103"/>
    <w:rsid w:val="002D27AC"/>
    <w:rsid w:val="002F1091"/>
    <w:rsid w:val="00301489"/>
    <w:rsid w:val="003124F5"/>
    <w:rsid w:val="00314719"/>
    <w:rsid w:val="00316ACF"/>
    <w:rsid w:val="00323CEF"/>
    <w:rsid w:val="00323E22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74F11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01A96"/>
    <w:rsid w:val="00417B4B"/>
    <w:rsid w:val="00423058"/>
    <w:rsid w:val="00445F54"/>
    <w:rsid w:val="0046121E"/>
    <w:rsid w:val="00462E48"/>
    <w:rsid w:val="004732DB"/>
    <w:rsid w:val="00483467"/>
    <w:rsid w:val="00496E95"/>
    <w:rsid w:val="004A1253"/>
    <w:rsid w:val="004A13A2"/>
    <w:rsid w:val="004A7AA5"/>
    <w:rsid w:val="004B0009"/>
    <w:rsid w:val="004B7F20"/>
    <w:rsid w:val="004C447B"/>
    <w:rsid w:val="004C4C71"/>
    <w:rsid w:val="004D37C7"/>
    <w:rsid w:val="004E1043"/>
    <w:rsid w:val="004E1202"/>
    <w:rsid w:val="004E120D"/>
    <w:rsid w:val="004E7E81"/>
    <w:rsid w:val="004E7F4C"/>
    <w:rsid w:val="00510249"/>
    <w:rsid w:val="0051135A"/>
    <w:rsid w:val="005136E1"/>
    <w:rsid w:val="00516B9E"/>
    <w:rsid w:val="00524F2F"/>
    <w:rsid w:val="00527C23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3AB0"/>
    <w:rsid w:val="00595C5A"/>
    <w:rsid w:val="0059753F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51A61"/>
    <w:rsid w:val="00651FD2"/>
    <w:rsid w:val="006621BF"/>
    <w:rsid w:val="00663530"/>
    <w:rsid w:val="00666DD0"/>
    <w:rsid w:val="00670903"/>
    <w:rsid w:val="006947D7"/>
    <w:rsid w:val="006A058D"/>
    <w:rsid w:val="006A17D5"/>
    <w:rsid w:val="006C1C32"/>
    <w:rsid w:val="006D410E"/>
    <w:rsid w:val="006D5444"/>
    <w:rsid w:val="006D7AAF"/>
    <w:rsid w:val="006E1927"/>
    <w:rsid w:val="006E6934"/>
    <w:rsid w:val="0070246F"/>
    <w:rsid w:val="00705572"/>
    <w:rsid w:val="007063BA"/>
    <w:rsid w:val="0072195C"/>
    <w:rsid w:val="0072664A"/>
    <w:rsid w:val="0073043B"/>
    <w:rsid w:val="00750DC2"/>
    <w:rsid w:val="00755F22"/>
    <w:rsid w:val="00766156"/>
    <w:rsid w:val="00772C8A"/>
    <w:rsid w:val="007755EC"/>
    <w:rsid w:val="00775A13"/>
    <w:rsid w:val="0079204B"/>
    <w:rsid w:val="007A07AA"/>
    <w:rsid w:val="007A1C4C"/>
    <w:rsid w:val="007A1DCE"/>
    <w:rsid w:val="007A2710"/>
    <w:rsid w:val="007A2C0A"/>
    <w:rsid w:val="007A7F38"/>
    <w:rsid w:val="007B107F"/>
    <w:rsid w:val="007C344F"/>
    <w:rsid w:val="007C4F7B"/>
    <w:rsid w:val="007C55AD"/>
    <w:rsid w:val="007E6B50"/>
    <w:rsid w:val="007F1B95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B65C1"/>
    <w:rsid w:val="008D23C8"/>
    <w:rsid w:val="008D5177"/>
    <w:rsid w:val="008D6024"/>
    <w:rsid w:val="009070C0"/>
    <w:rsid w:val="00920C18"/>
    <w:rsid w:val="00922976"/>
    <w:rsid w:val="009441D4"/>
    <w:rsid w:val="00944EA4"/>
    <w:rsid w:val="00951BF0"/>
    <w:rsid w:val="009567C1"/>
    <w:rsid w:val="009669A6"/>
    <w:rsid w:val="0097105F"/>
    <w:rsid w:val="00972213"/>
    <w:rsid w:val="00974E96"/>
    <w:rsid w:val="009765EC"/>
    <w:rsid w:val="00986325"/>
    <w:rsid w:val="009A1537"/>
    <w:rsid w:val="009A5962"/>
    <w:rsid w:val="009D11D4"/>
    <w:rsid w:val="009D4DCC"/>
    <w:rsid w:val="009F6035"/>
    <w:rsid w:val="00A16458"/>
    <w:rsid w:val="00A2600C"/>
    <w:rsid w:val="00A26943"/>
    <w:rsid w:val="00A33E0C"/>
    <w:rsid w:val="00A37A5B"/>
    <w:rsid w:val="00A425F0"/>
    <w:rsid w:val="00A47C44"/>
    <w:rsid w:val="00A56636"/>
    <w:rsid w:val="00A60DDA"/>
    <w:rsid w:val="00A639BF"/>
    <w:rsid w:val="00A66C23"/>
    <w:rsid w:val="00A715FC"/>
    <w:rsid w:val="00A71CFE"/>
    <w:rsid w:val="00A81470"/>
    <w:rsid w:val="00A910E4"/>
    <w:rsid w:val="00A9479A"/>
    <w:rsid w:val="00AA3F44"/>
    <w:rsid w:val="00AB0D64"/>
    <w:rsid w:val="00AC7283"/>
    <w:rsid w:val="00AD1A1D"/>
    <w:rsid w:val="00AD32E3"/>
    <w:rsid w:val="00AD3775"/>
    <w:rsid w:val="00AE0AA4"/>
    <w:rsid w:val="00AE5BDB"/>
    <w:rsid w:val="00AF648A"/>
    <w:rsid w:val="00B07BEC"/>
    <w:rsid w:val="00B133B1"/>
    <w:rsid w:val="00B15339"/>
    <w:rsid w:val="00B15B05"/>
    <w:rsid w:val="00B23A0A"/>
    <w:rsid w:val="00B27FF9"/>
    <w:rsid w:val="00B31E1E"/>
    <w:rsid w:val="00B325B9"/>
    <w:rsid w:val="00B356E8"/>
    <w:rsid w:val="00B45258"/>
    <w:rsid w:val="00B47CEC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D7742"/>
    <w:rsid w:val="00BE3776"/>
    <w:rsid w:val="00BE53C7"/>
    <w:rsid w:val="00BF6F33"/>
    <w:rsid w:val="00C05633"/>
    <w:rsid w:val="00C1282C"/>
    <w:rsid w:val="00C1353F"/>
    <w:rsid w:val="00C139D3"/>
    <w:rsid w:val="00C1627D"/>
    <w:rsid w:val="00C241B4"/>
    <w:rsid w:val="00C30727"/>
    <w:rsid w:val="00C33434"/>
    <w:rsid w:val="00C43E0B"/>
    <w:rsid w:val="00C65D84"/>
    <w:rsid w:val="00C6760D"/>
    <w:rsid w:val="00C77595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26125"/>
    <w:rsid w:val="00D335D8"/>
    <w:rsid w:val="00D40F18"/>
    <w:rsid w:val="00D4585D"/>
    <w:rsid w:val="00D5245D"/>
    <w:rsid w:val="00D54736"/>
    <w:rsid w:val="00D55119"/>
    <w:rsid w:val="00D55CB8"/>
    <w:rsid w:val="00D718AF"/>
    <w:rsid w:val="00DA5886"/>
    <w:rsid w:val="00DC22B4"/>
    <w:rsid w:val="00DC357C"/>
    <w:rsid w:val="00DC4115"/>
    <w:rsid w:val="00DC5DCD"/>
    <w:rsid w:val="00DD387D"/>
    <w:rsid w:val="00DE1E18"/>
    <w:rsid w:val="00DF259B"/>
    <w:rsid w:val="00DF5F1E"/>
    <w:rsid w:val="00DF6645"/>
    <w:rsid w:val="00DF6A78"/>
    <w:rsid w:val="00E0151F"/>
    <w:rsid w:val="00E0301C"/>
    <w:rsid w:val="00E03872"/>
    <w:rsid w:val="00E1001C"/>
    <w:rsid w:val="00E20F99"/>
    <w:rsid w:val="00E21440"/>
    <w:rsid w:val="00E2245D"/>
    <w:rsid w:val="00E23E89"/>
    <w:rsid w:val="00E3140F"/>
    <w:rsid w:val="00E35C95"/>
    <w:rsid w:val="00E46045"/>
    <w:rsid w:val="00E524CA"/>
    <w:rsid w:val="00E5263F"/>
    <w:rsid w:val="00E5268D"/>
    <w:rsid w:val="00E52BA3"/>
    <w:rsid w:val="00E56C97"/>
    <w:rsid w:val="00E57E07"/>
    <w:rsid w:val="00E730BD"/>
    <w:rsid w:val="00E74A77"/>
    <w:rsid w:val="00E76D4E"/>
    <w:rsid w:val="00E87300"/>
    <w:rsid w:val="00E95611"/>
    <w:rsid w:val="00EA134B"/>
    <w:rsid w:val="00EA1B06"/>
    <w:rsid w:val="00EA6A64"/>
    <w:rsid w:val="00EB1D8A"/>
    <w:rsid w:val="00EB4501"/>
    <w:rsid w:val="00EC05E4"/>
    <w:rsid w:val="00EC3587"/>
    <w:rsid w:val="00ED1DB8"/>
    <w:rsid w:val="00ED716A"/>
    <w:rsid w:val="00EE52C6"/>
    <w:rsid w:val="00EF4587"/>
    <w:rsid w:val="00EF680D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4F88"/>
    <w:rsid w:val="00FB59D2"/>
    <w:rsid w:val="00FC64EC"/>
    <w:rsid w:val="00FD351C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4D9C-64D3-4C8E-BC28-9D9BC38F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10291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</cp:revision>
  <cp:lastPrinted>2019-12-20T12:53:00Z</cp:lastPrinted>
  <dcterms:created xsi:type="dcterms:W3CDTF">2019-12-17T14:08:00Z</dcterms:created>
  <dcterms:modified xsi:type="dcterms:W3CDTF">2019-12-23T07:52:00Z</dcterms:modified>
</cp:coreProperties>
</file>