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7" w:rsidRDefault="00640057" w:rsidP="00640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</w:t>
      </w:r>
    </w:p>
    <w:p w:rsidR="00640057" w:rsidRDefault="00640057" w:rsidP="00640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Шушары</w:t>
      </w:r>
    </w:p>
    <w:p w:rsidR="00640057" w:rsidRDefault="00640057" w:rsidP="00640057">
      <w:pPr>
        <w:jc w:val="center"/>
        <w:rPr>
          <w:b/>
          <w:sz w:val="24"/>
          <w:szCs w:val="24"/>
        </w:rPr>
      </w:pPr>
    </w:p>
    <w:p w:rsidR="00640057" w:rsidRDefault="00640057" w:rsidP="00640057">
      <w:pPr>
        <w:ind w:left="-709"/>
        <w:jc w:val="center"/>
        <w:rPr>
          <w:sz w:val="24"/>
          <w:szCs w:val="24"/>
        </w:rPr>
      </w:pPr>
    </w:p>
    <w:p w:rsidR="00640057" w:rsidRDefault="00640057" w:rsidP="0064005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640057" w:rsidRDefault="00640057" w:rsidP="00640057">
      <w:pPr>
        <w:jc w:val="center"/>
        <w:rPr>
          <w:b/>
          <w:sz w:val="24"/>
          <w:szCs w:val="24"/>
        </w:rPr>
      </w:pPr>
    </w:p>
    <w:p w:rsidR="00640057" w:rsidRDefault="00640057" w:rsidP="0064005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05409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F05409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2016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</w:t>
      </w:r>
      <w:r w:rsidR="00F0540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№ </w:t>
      </w:r>
      <w:r w:rsidR="00F05409">
        <w:rPr>
          <w:sz w:val="24"/>
          <w:szCs w:val="24"/>
        </w:rPr>
        <w:t>244-П</w:t>
      </w:r>
    </w:p>
    <w:p w:rsidR="00640057" w:rsidRDefault="00640057" w:rsidP="00640057">
      <w:pPr>
        <w:jc w:val="both"/>
        <w:rPr>
          <w:sz w:val="24"/>
          <w:szCs w:val="24"/>
        </w:rPr>
      </w:pPr>
    </w:p>
    <w:p w:rsidR="00640057" w:rsidRDefault="00640057" w:rsidP="00640057">
      <w:pPr>
        <w:ind w:right="36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методики прогнозирования поступлений в бюджет Муниципального образования поселок Шушары доходов, </w:t>
      </w:r>
      <w:proofErr w:type="spellStart"/>
      <w:r>
        <w:rPr>
          <w:b/>
          <w:sz w:val="24"/>
          <w:szCs w:val="24"/>
        </w:rPr>
        <w:t>администрируемых</w:t>
      </w:r>
      <w:proofErr w:type="spellEnd"/>
      <w:r>
        <w:rPr>
          <w:b/>
          <w:sz w:val="24"/>
          <w:szCs w:val="24"/>
        </w:rPr>
        <w:t xml:space="preserve"> Местной администрацией Муниципального образования поселок Шушары </w:t>
      </w:r>
    </w:p>
    <w:p w:rsidR="00640057" w:rsidRDefault="00640057" w:rsidP="00640057">
      <w:pPr>
        <w:ind w:right="3685"/>
        <w:jc w:val="both"/>
        <w:rPr>
          <w:b/>
          <w:sz w:val="24"/>
          <w:szCs w:val="24"/>
        </w:rPr>
      </w:pPr>
    </w:p>
    <w:p w:rsidR="00640057" w:rsidRDefault="00640057" w:rsidP="006400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Российской Федерации от 23.06.2016   № 574 «Об общих требованиях к методике прогнозирования поступлений доходов в бюджеты Бюджетной системы Российской Федерации»,</w:t>
      </w:r>
    </w:p>
    <w:p w:rsidR="00F05409" w:rsidRDefault="00F05409" w:rsidP="00640057">
      <w:pPr>
        <w:ind w:firstLine="708"/>
        <w:jc w:val="both"/>
        <w:rPr>
          <w:sz w:val="24"/>
          <w:szCs w:val="24"/>
        </w:rPr>
      </w:pPr>
    </w:p>
    <w:p w:rsidR="00640057" w:rsidRDefault="00640057" w:rsidP="00640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ПОСТАНОВЛЯЮ:</w:t>
      </w:r>
    </w:p>
    <w:p w:rsidR="00640057" w:rsidRDefault="00640057" w:rsidP="0064005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методику прогнозирования поступлений в бюджет Муниципального образования поселок Шушары доходов,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Местной администрацией Муниципального образования поселок Шушары (Приложение № 1)</w:t>
      </w:r>
    </w:p>
    <w:p w:rsidR="00640057" w:rsidRDefault="00640057" w:rsidP="0064005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</w:t>
      </w:r>
      <w:r>
        <w:rPr>
          <w:color w:val="000000"/>
          <w:sz w:val="24"/>
          <w:szCs w:val="24"/>
        </w:rPr>
        <w:t>подлежит опубликованию в муниципальной газете «Муниципальный Вестник «Шушары» и размещению на сайте: мошушары.рф.</w:t>
      </w:r>
    </w:p>
    <w:p w:rsidR="00640057" w:rsidRDefault="00640057" w:rsidP="0064005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40057" w:rsidRDefault="00640057" w:rsidP="00640057">
      <w:pPr>
        <w:jc w:val="both"/>
        <w:rPr>
          <w:sz w:val="24"/>
          <w:szCs w:val="24"/>
        </w:rPr>
      </w:pPr>
    </w:p>
    <w:p w:rsidR="00640057" w:rsidRDefault="00640057" w:rsidP="00640057">
      <w:pPr>
        <w:jc w:val="both"/>
        <w:rPr>
          <w:sz w:val="24"/>
          <w:szCs w:val="24"/>
        </w:rPr>
      </w:pPr>
    </w:p>
    <w:p w:rsidR="00640057" w:rsidRDefault="00640057" w:rsidP="00640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главы Местной администрации </w:t>
      </w:r>
    </w:p>
    <w:p w:rsidR="00640057" w:rsidRDefault="00640057" w:rsidP="00640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640057" w:rsidRDefault="00640057" w:rsidP="00640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поселок Шушары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Е.В. Измайлова</w:t>
      </w:r>
    </w:p>
    <w:p w:rsidR="00640057" w:rsidRDefault="00640057" w:rsidP="00640057">
      <w:pPr>
        <w:jc w:val="both"/>
        <w:rPr>
          <w:b/>
          <w:sz w:val="24"/>
          <w:szCs w:val="24"/>
        </w:rPr>
      </w:pPr>
    </w:p>
    <w:p w:rsidR="00640057" w:rsidRDefault="00640057" w:rsidP="00640057">
      <w:pPr>
        <w:jc w:val="both"/>
        <w:rPr>
          <w:sz w:val="24"/>
          <w:szCs w:val="24"/>
        </w:rPr>
      </w:pPr>
    </w:p>
    <w:p w:rsidR="00640057" w:rsidRDefault="00640057" w:rsidP="0064005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13"/>
        <w:tblW w:w="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785"/>
      </w:tblGrid>
      <w:tr w:rsidR="00640057" w:rsidTr="00640057">
        <w:trPr>
          <w:cantSplit/>
          <w:trHeight w:val="169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57" w:rsidRDefault="00640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  <w:p w:rsidR="00640057" w:rsidRDefault="00640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Правовое заключение сотрудника АПО</w:t>
            </w:r>
          </w:p>
          <w:p w:rsidR="00640057" w:rsidRDefault="00640057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Журова</w:t>
            </w:r>
            <w:proofErr w:type="spellEnd"/>
            <w:r>
              <w:rPr>
                <w:bCs/>
                <w:sz w:val="16"/>
                <w:szCs w:val="16"/>
              </w:rPr>
              <w:t xml:space="preserve"> О.С.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7" w:rsidRDefault="00640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Финансово-экономическое заключение сотрудника ОФЭПиБУ</w:t>
            </w:r>
          </w:p>
          <w:p w:rsidR="00640057" w:rsidRDefault="00640057">
            <w:pPr>
              <w:jc w:val="center"/>
              <w:rPr>
                <w:bCs/>
                <w:sz w:val="16"/>
                <w:szCs w:val="16"/>
              </w:rPr>
            </w:pPr>
          </w:p>
          <w:p w:rsidR="00640057" w:rsidRDefault="00640057">
            <w:pPr>
              <w:spacing w:after="200" w:line="276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Кинзерская</w:t>
            </w:r>
            <w:proofErr w:type="spellEnd"/>
            <w:r>
              <w:rPr>
                <w:bCs/>
                <w:sz w:val="16"/>
                <w:szCs w:val="16"/>
              </w:rPr>
              <w:t xml:space="preserve"> С.В.</w:t>
            </w:r>
          </w:p>
        </w:tc>
      </w:tr>
    </w:tbl>
    <w:p w:rsidR="00640057" w:rsidRDefault="00640057" w:rsidP="00640057">
      <w:pPr>
        <w:jc w:val="both"/>
        <w:rPr>
          <w:sz w:val="24"/>
          <w:szCs w:val="24"/>
        </w:rPr>
      </w:pPr>
    </w:p>
    <w:p w:rsidR="00640057" w:rsidRDefault="00640057" w:rsidP="00640057">
      <w:pPr>
        <w:shd w:val="clear" w:color="auto" w:fill="FFFFFF"/>
        <w:jc w:val="center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640057" w:rsidRDefault="00640057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</w:p>
    <w:p w:rsidR="00423B74" w:rsidRDefault="00DC6D41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 w:rsidRPr="00DC6D41">
        <w:rPr>
          <w:rFonts w:eastAsia="Times New Roman"/>
          <w:bCs/>
          <w:spacing w:val="-5"/>
          <w:sz w:val="18"/>
          <w:szCs w:val="18"/>
        </w:rPr>
        <w:t xml:space="preserve">Приложение № 1 к постановлению </w:t>
      </w:r>
    </w:p>
    <w:p w:rsidR="00DC6D41" w:rsidRDefault="00DC6D41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 w:rsidRPr="00DC6D41">
        <w:rPr>
          <w:rFonts w:eastAsia="Times New Roman"/>
          <w:bCs/>
          <w:spacing w:val="-5"/>
          <w:sz w:val="18"/>
          <w:szCs w:val="18"/>
        </w:rPr>
        <w:t xml:space="preserve">и.о. главы Местной администрации </w:t>
      </w:r>
    </w:p>
    <w:p w:rsidR="00423B74" w:rsidRDefault="00DC6D41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 w:rsidRPr="00DC6D41">
        <w:rPr>
          <w:rFonts w:eastAsia="Times New Roman"/>
          <w:bCs/>
          <w:spacing w:val="-5"/>
          <w:sz w:val="18"/>
          <w:szCs w:val="18"/>
        </w:rPr>
        <w:t>Муниципального образ</w:t>
      </w:r>
      <w:r>
        <w:rPr>
          <w:rFonts w:eastAsia="Times New Roman"/>
          <w:bCs/>
          <w:spacing w:val="-5"/>
          <w:sz w:val="18"/>
          <w:szCs w:val="18"/>
        </w:rPr>
        <w:t>ов</w:t>
      </w:r>
      <w:r w:rsidRPr="00DC6D41">
        <w:rPr>
          <w:rFonts w:eastAsia="Times New Roman"/>
          <w:bCs/>
          <w:spacing w:val="-5"/>
          <w:sz w:val="18"/>
          <w:szCs w:val="18"/>
        </w:rPr>
        <w:t>ан</w:t>
      </w:r>
      <w:r>
        <w:rPr>
          <w:rFonts w:eastAsia="Times New Roman"/>
          <w:bCs/>
          <w:spacing w:val="-5"/>
          <w:sz w:val="18"/>
          <w:szCs w:val="18"/>
        </w:rPr>
        <w:t>ия</w:t>
      </w:r>
      <w:r w:rsidRPr="00DC6D41">
        <w:rPr>
          <w:rFonts w:eastAsia="Times New Roman"/>
          <w:bCs/>
          <w:spacing w:val="-5"/>
          <w:sz w:val="18"/>
          <w:szCs w:val="18"/>
        </w:rPr>
        <w:t xml:space="preserve"> поселок Шушары </w:t>
      </w:r>
    </w:p>
    <w:p w:rsidR="00DC6D41" w:rsidRDefault="00DC6D41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 w:rsidRPr="00DC6D41">
        <w:rPr>
          <w:rFonts w:eastAsia="Times New Roman"/>
          <w:bCs/>
          <w:spacing w:val="-5"/>
          <w:sz w:val="18"/>
          <w:szCs w:val="18"/>
        </w:rPr>
        <w:t>№ _______ от__________</w:t>
      </w:r>
    </w:p>
    <w:p w:rsidR="009D5532" w:rsidRDefault="00423B74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>
        <w:rPr>
          <w:rFonts w:eastAsia="Times New Roman"/>
          <w:bCs/>
          <w:spacing w:val="-5"/>
          <w:sz w:val="18"/>
          <w:szCs w:val="18"/>
        </w:rPr>
        <w:t xml:space="preserve">«Об утверждении методики прогнозирования </w:t>
      </w:r>
    </w:p>
    <w:p w:rsidR="009D5532" w:rsidRDefault="00423B74" w:rsidP="009D5532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>
        <w:rPr>
          <w:rFonts w:eastAsia="Times New Roman"/>
          <w:bCs/>
          <w:spacing w:val="-5"/>
          <w:sz w:val="18"/>
          <w:szCs w:val="18"/>
        </w:rPr>
        <w:t xml:space="preserve">поступлений в бюджет Муниципального образования </w:t>
      </w:r>
    </w:p>
    <w:p w:rsidR="009D5532" w:rsidRDefault="00423B74" w:rsidP="009D5532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>
        <w:rPr>
          <w:rFonts w:eastAsia="Times New Roman"/>
          <w:bCs/>
          <w:spacing w:val="-5"/>
          <w:sz w:val="18"/>
          <w:szCs w:val="18"/>
        </w:rPr>
        <w:t xml:space="preserve">поселок Шушары доходов, </w:t>
      </w:r>
      <w:proofErr w:type="spellStart"/>
      <w:r>
        <w:rPr>
          <w:rFonts w:eastAsia="Times New Roman"/>
          <w:bCs/>
          <w:spacing w:val="-5"/>
          <w:sz w:val="18"/>
          <w:szCs w:val="18"/>
        </w:rPr>
        <w:t>администрируемых</w:t>
      </w:r>
      <w:proofErr w:type="spellEnd"/>
      <w:r>
        <w:rPr>
          <w:rFonts w:eastAsia="Times New Roman"/>
          <w:bCs/>
          <w:spacing w:val="-5"/>
          <w:sz w:val="18"/>
          <w:szCs w:val="18"/>
        </w:rPr>
        <w:t xml:space="preserve"> </w:t>
      </w:r>
    </w:p>
    <w:p w:rsidR="009D5532" w:rsidRDefault="00423B74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>
        <w:rPr>
          <w:rFonts w:eastAsia="Times New Roman"/>
          <w:bCs/>
          <w:spacing w:val="-5"/>
          <w:sz w:val="18"/>
          <w:szCs w:val="18"/>
        </w:rPr>
        <w:t xml:space="preserve">Местной администрацией </w:t>
      </w:r>
      <w:proofErr w:type="gramStart"/>
      <w:r>
        <w:rPr>
          <w:rFonts w:eastAsia="Times New Roman"/>
          <w:bCs/>
          <w:spacing w:val="-5"/>
          <w:sz w:val="18"/>
          <w:szCs w:val="18"/>
        </w:rPr>
        <w:t>Муниципального</w:t>
      </w:r>
      <w:proofErr w:type="gramEnd"/>
      <w:r>
        <w:rPr>
          <w:rFonts w:eastAsia="Times New Roman"/>
          <w:bCs/>
          <w:spacing w:val="-5"/>
          <w:sz w:val="18"/>
          <w:szCs w:val="18"/>
        </w:rPr>
        <w:t xml:space="preserve"> </w:t>
      </w:r>
    </w:p>
    <w:p w:rsidR="00DC6D41" w:rsidRPr="00DC6D41" w:rsidRDefault="00423B74" w:rsidP="00DC6D41">
      <w:pPr>
        <w:shd w:val="clear" w:color="auto" w:fill="FFFFFF"/>
        <w:jc w:val="right"/>
        <w:rPr>
          <w:rFonts w:eastAsia="Times New Roman"/>
          <w:bCs/>
          <w:spacing w:val="-5"/>
          <w:sz w:val="18"/>
          <w:szCs w:val="18"/>
        </w:rPr>
      </w:pPr>
      <w:r>
        <w:rPr>
          <w:rFonts w:eastAsia="Times New Roman"/>
          <w:bCs/>
          <w:spacing w:val="-5"/>
          <w:sz w:val="18"/>
          <w:szCs w:val="18"/>
        </w:rPr>
        <w:t>образования поселок Ш</w:t>
      </w:r>
      <w:r w:rsidR="009D5532">
        <w:rPr>
          <w:rFonts w:eastAsia="Times New Roman"/>
          <w:bCs/>
          <w:spacing w:val="-5"/>
          <w:sz w:val="18"/>
          <w:szCs w:val="18"/>
        </w:rPr>
        <w:t>у</w:t>
      </w:r>
      <w:r>
        <w:rPr>
          <w:rFonts w:eastAsia="Times New Roman"/>
          <w:bCs/>
          <w:spacing w:val="-5"/>
          <w:sz w:val="18"/>
          <w:szCs w:val="18"/>
        </w:rPr>
        <w:t>шары»</w:t>
      </w:r>
    </w:p>
    <w:p w:rsidR="00DC6D41" w:rsidRDefault="00DC6D41" w:rsidP="002F3315">
      <w:pPr>
        <w:shd w:val="clear" w:color="auto" w:fill="FFFFFF"/>
        <w:jc w:val="center"/>
        <w:rPr>
          <w:rFonts w:eastAsia="Times New Roman"/>
          <w:b/>
          <w:bCs/>
          <w:spacing w:val="-5"/>
          <w:sz w:val="28"/>
          <w:szCs w:val="28"/>
        </w:rPr>
      </w:pPr>
    </w:p>
    <w:p w:rsidR="00DC6D41" w:rsidRDefault="00DC6D41" w:rsidP="002F3315">
      <w:pPr>
        <w:shd w:val="clear" w:color="auto" w:fill="FFFFFF"/>
        <w:jc w:val="center"/>
        <w:rPr>
          <w:rFonts w:eastAsia="Times New Roman"/>
          <w:b/>
          <w:bCs/>
          <w:spacing w:val="-5"/>
          <w:sz w:val="28"/>
          <w:szCs w:val="28"/>
        </w:rPr>
      </w:pPr>
    </w:p>
    <w:p w:rsidR="00DC6D41" w:rsidRDefault="00DC6D41" w:rsidP="002F3315">
      <w:pPr>
        <w:shd w:val="clear" w:color="auto" w:fill="FFFFFF"/>
        <w:jc w:val="center"/>
        <w:rPr>
          <w:rFonts w:eastAsia="Times New Roman"/>
          <w:b/>
          <w:bCs/>
          <w:spacing w:val="-5"/>
          <w:sz w:val="28"/>
          <w:szCs w:val="28"/>
        </w:rPr>
      </w:pPr>
    </w:p>
    <w:p w:rsidR="002F3315" w:rsidRDefault="002F3315" w:rsidP="002F3315">
      <w:pPr>
        <w:shd w:val="clear" w:color="auto" w:fill="FFFFFF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Методика</w:t>
      </w:r>
    </w:p>
    <w:p w:rsidR="002F3315" w:rsidRDefault="002F3315" w:rsidP="002F3315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прогнозирования поступлений в бюджет </w:t>
      </w:r>
      <w:r w:rsidR="009D5532">
        <w:rPr>
          <w:rFonts w:eastAsia="Times New Roman"/>
          <w:b/>
          <w:bCs/>
          <w:spacing w:val="-2"/>
          <w:sz w:val="28"/>
          <w:szCs w:val="28"/>
        </w:rPr>
        <w:t>М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униципального </w:t>
      </w:r>
      <w:r>
        <w:rPr>
          <w:rFonts w:eastAsia="Times New Roman"/>
          <w:b/>
          <w:bCs/>
          <w:spacing w:val="-2"/>
          <w:sz w:val="28"/>
          <w:szCs w:val="28"/>
        </w:rPr>
        <w:br/>
        <w:t xml:space="preserve">образования </w:t>
      </w:r>
      <w:r w:rsidR="00A058FA">
        <w:rPr>
          <w:rFonts w:eastAsia="Times New Roman"/>
          <w:b/>
          <w:bCs/>
          <w:spacing w:val="-2"/>
          <w:sz w:val="28"/>
          <w:szCs w:val="28"/>
        </w:rPr>
        <w:t>поселок Шушары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доходов,</w:t>
      </w:r>
    </w:p>
    <w:p w:rsidR="002F3315" w:rsidRDefault="002F3315" w:rsidP="002F3315">
      <w:pPr>
        <w:shd w:val="clear" w:color="auto" w:fill="FFFFFF"/>
        <w:jc w:val="center"/>
        <w:rPr>
          <w:rFonts w:eastAsia="Times New Roman"/>
          <w:b/>
          <w:bCs/>
          <w:spacing w:val="-2"/>
          <w:sz w:val="28"/>
          <w:szCs w:val="28"/>
        </w:rPr>
      </w:pP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администрируемых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9D5532">
        <w:rPr>
          <w:rFonts w:eastAsia="Times New Roman"/>
          <w:b/>
          <w:bCs/>
          <w:spacing w:val="-2"/>
          <w:sz w:val="28"/>
          <w:szCs w:val="28"/>
        </w:rPr>
        <w:t>М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естной администрацией </w:t>
      </w:r>
      <w:r w:rsidR="009D5532">
        <w:rPr>
          <w:rFonts w:eastAsia="Times New Roman"/>
          <w:b/>
          <w:bCs/>
          <w:spacing w:val="-2"/>
          <w:sz w:val="28"/>
          <w:szCs w:val="28"/>
        </w:rPr>
        <w:t>М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униципального образования </w:t>
      </w:r>
      <w:r w:rsidR="00A058FA">
        <w:rPr>
          <w:rFonts w:eastAsia="Times New Roman"/>
          <w:b/>
          <w:bCs/>
          <w:spacing w:val="-2"/>
          <w:sz w:val="28"/>
          <w:szCs w:val="28"/>
        </w:rPr>
        <w:t>поселок Шушары</w:t>
      </w:r>
    </w:p>
    <w:p w:rsidR="002F3315" w:rsidRDefault="002F3315" w:rsidP="002F3315">
      <w:pPr>
        <w:shd w:val="clear" w:color="auto" w:fill="FFFFFF"/>
        <w:ind w:firstLine="720"/>
        <w:jc w:val="center"/>
      </w:pPr>
    </w:p>
    <w:p w:rsidR="002F3315" w:rsidRDefault="002F3315" w:rsidP="002F3315">
      <w:pPr>
        <w:pStyle w:val="a3"/>
        <w:numPr>
          <w:ilvl w:val="0"/>
          <w:numId w:val="1"/>
        </w:numPr>
        <w:shd w:val="clear" w:color="auto" w:fill="FFFFFF"/>
        <w:ind w:left="0" w:firstLine="720"/>
        <w:contextualSpacing w:val="0"/>
        <w:jc w:val="center"/>
        <w:rPr>
          <w:rFonts w:eastAsia="Times New Roman"/>
          <w:b/>
          <w:bCs/>
          <w:sz w:val="28"/>
          <w:szCs w:val="28"/>
        </w:rPr>
      </w:pPr>
      <w:r w:rsidRPr="00C42725">
        <w:rPr>
          <w:rFonts w:eastAsia="Times New Roman"/>
          <w:b/>
          <w:bCs/>
          <w:sz w:val="28"/>
          <w:szCs w:val="28"/>
        </w:rPr>
        <w:t>Общие положения</w:t>
      </w:r>
    </w:p>
    <w:p w:rsidR="002F3315" w:rsidRPr="00C42725" w:rsidRDefault="002F3315" w:rsidP="002F3315">
      <w:pPr>
        <w:pStyle w:val="a3"/>
        <w:shd w:val="clear" w:color="auto" w:fill="FFFFFF"/>
        <w:ind w:left="0" w:firstLine="720"/>
        <w:contextualSpacing w:val="0"/>
        <w:rPr>
          <w:rFonts w:eastAsia="Times New Roman"/>
          <w:b/>
          <w:bCs/>
          <w:sz w:val="28"/>
          <w:szCs w:val="28"/>
        </w:rPr>
      </w:pPr>
    </w:p>
    <w:p w:rsidR="002F3315" w:rsidRDefault="002F3315" w:rsidP="002F3315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10"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Настоящая </w:t>
      </w:r>
      <w:r w:rsidR="006841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9D553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етодика    прогнозирования  поступлений   доходов   в бюджет </w:t>
      </w:r>
      <w:r w:rsidR="009D5532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униципального образования </w:t>
      </w:r>
      <w:r w:rsidR="00A058FA">
        <w:rPr>
          <w:rFonts w:eastAsia="Times New Roman"/>
          <w:sz w:val="28"/>
          <w:szCs w:val="28"/>
        </w:rPr>
        <w:t>поселок Шушары</w:t>
      </w:r>
      <w:r w:rsidR="00564849">
        <w:rPr>
          <w:rFonts w:eastAsia="Times New Roman"/>
          <w:sz w:val="28"/>
          <w:szCs w:val="28"/>
        </w:rPr>
        <w:t xml:space="preserve"> (далее </w:t>
      </w:r>
      <w:r w:rsidR="007548D5">
        <w:rPr>
          <w:rFonts w:eastAsia="Times New Roman"/>
          <w:sz w:val="28"/>
          <w:szCs w:val="28"/>
        </w:rPr>
        <w:t>- Муниципальное образование</w:t>
      </w:r>
      <w:r w:rsidR="0056484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главным администратором которых является </w:t>
      </w:r>
      <w:r w:rsidR="009D5532">
        <w:rPr>
          <w:rFonts w:eastAsia="Times New Roman"/>
          <w:spacing w:val="-3"/>
          <w:sz w:val="28"/>
          <w:szCs w:val="28"/>
        </w:rPr>
        <w:t>М</w:t>
      </w:r>
      <w:r>
        <w:rPr>
          <w:rFonts w:eastAsia="Times New Roman"/>
          <w:spacing w:val="-3"/>
          <w:sz w:val="28"/>
          <w:szCs w:val="28"/>
        </w:rPr>
        <w:t xml:space="preserve">естная администрация </w:t>
      </w:r>
      <w:r w:rsidR="00610427">
        <w:rPr>
          <w:rFonts w:eastAsia="Times New Roman"/>
          <w:spacing w:val="-3"/>
          <w:sz w:val="28"/>
          <w:szCs w:val="28"/>
        </w:rPr>
        <w:t>М</w:t>
      </w:r>
      <w:r>
        <w:rPr>
          <w:rFonts w:eastAsia="Times New Roman"/>
          <w:spacing w:val="-3"/>
          <w:sz w:val="28"/>
          <w:szCs w:val="28"/>
        </w:rPr>
        <w:t xml:space="preserve">униципального образования </w:t>
      </w:r>
      <w:r w:rsidR="00A058FA">
        <w:rPr>
          <w:rFonts w:eastAsia="Times New Roman"/>
          <w:spacing w:val="-3"/>
          <w:sz w:val="28"/>
          <w:szCs w:val="28"/>
        </w:rPr>
        <w:t>поселок Шушары</w:t>
      </w:r>
      <w:r>
        <w:rPr>
          <w:rFonts w:eastAsia="Times New Roman"/>
          <w:spacing w:val="-3"/>
          <w:sz w:val="28"/>
          <w:szCs w:val="28"/>
        </w:rPr>
        <w:t xml:space="preserve"> (далее – Методика)</w:t>
      </w:r>
      <w:r w:rsidR="00C243B9">
        <w:rPr>
          <w:rFonts w:eastAsia="Times New Roman"/>
          <w:spacing w:val="-3"/>
          <w:sz w:val="28"/>
          <w:szCs w:val="28"/>
        </w:rPr>
        <w:t>,</w:t>
      </w:r>
      <w:r>
        <w:rPr>
          <w:rFonts w:eastAsia="Times New Roman"/>
          <w:spacing w:val="-3"/>
          <w:sz w:val="28"/>
          <w:szCs w:val="28"/>
        </w:rPr>
        <w:t xml:space="preserve"> разработана в целях </w:t>
      </w:r>
      <w:r>
        <w:rPr>
          <w:rFonts w:eastAsia="Times New Roman"/>
          <w:spacing w:val="-2"/>
          <w:sz w:val="28"/>
          <w:szCs w:val="28"/>
        </w:rPr>
        <w:t xml:space="preserve">определения объемов поступления доходов в очередном финансовом году и </w:t>
      </w:r>
      <w:r>
        <w:rPr>
          <w:rFonts w:eastAsia="Times New Roman"/>
          <w:sz w:val="28"/>
          <w:szCs w:val="28"/>
        </w:rPr>
        <w:t>плановом периоде.</w:t>
      </w:r>
    </w:p>
    <w:p w:rsidR="002F3315" w:rsidRDefault="002F3315" w:rsidP="00DC1A5E">
      <w:pPr>
        <w:shd w:val="clear" w:color="auto" w:fill="FFFFFF"/>
        <w:tabs>
          <w:tab w:val="left" w:pos="1435"/>
        </w:tabs>
        <w:ind w:firstLine="720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 xml:space="preserve">1.2. </w:t>
      </w:r>
      <w:r>
        <w:rPr>
          <w:rFonts w:eastAsia="Times New Roman"/>
          <w:spacing w:val="-1"/>
          <w:sz w:val="28"/>
          <w:szCs w:val="28"/>
        </w:rPr>
        <w:t xml:space="preserve">Методика разработана по перечню видов (подвидов) доходов, администрируемых </w:t>
      </w:r>
      <w:r w:rsidR="0059550F"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 xml:space="preserve">естной администрацией </w:t>
      </w:r>
      <w:r w:rsidR="00372FB0"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 xml:space="preserve">униципального образования </w:t>
      </w:r>
      <w:r w:rsidR="00A058FA">
        <w:rPr>
          <w:rFonts w:eastAsia="Times New Roman"/>
          <w:spacing w:val="-1"/>
          <w:sz w:val="28"/>
          <w:szCs w:val="28"/>
        </w:rPr>
        <w:t>поселок Шушары</w:t>
      </w:r>
      <w:r>
        <w:rPr>
          <w:rFonts w:eastAsia="Times New Roman"/>
          <w:spacing w:val="-1"/>
          <w:sz w:val="28"/>
          <w:szCs w:val="28"/>
        </w:rPr>
        <w:t xml:space="preserve">, </w:t>
      </w:r>
      <w:r>
        <w:rPr>
          <w:rFonts w:eastAsia="Times New Roman"/>
          <w:spacing w:val="-2"/>
          <w:sz w:val="28"/>
          <w:szCs w:val="28"/>
        </w:rPr>
        <w:t>установленно</w:t>
      </w:r>
      <w:r w:rsidR="00ED4AA9">
        <w:rPr>
          <w:rFonts w:eastAsia="Times New Roman"/>
          <w:spacing w:val="-2"/>
          <w:sz w:val="28"/>
          <w:szCs w:val="28"/>
        </w:rPr>
        <w:t>му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C1A5E">
        <w:rPr>
          <w:rFonts w:eastAsia="Times New Roman"/>
          <w:spacing w:val="-2"/>
          <w:sz w:val="28"/>
          <w:szCs w:val="28"/>
        </w:rPr>
        <w:t xml:space="preserve">постановлением </w:t>
      </w:r>
      <w:r w:rsidR="00372FB0">
        <w:rPr>
          <w:rFonts w:eastAsia="Times New Roman"/>
          <w:spacing w:val="-2"/>
          <w:sz w:val="28"/>
          <w:szCs w:val="28"/>
        </w:rPr>
        <w:t>М</w:t>
      </w:r>
      <w:r w:rsidR="00DC1A5E">
        <w:rPr>
          <w:rFonts w:eastAsia="Times New Roman"/>
          <w:spacing w:val="-2"/>
          <w:sz w:val="28"/>
          <w:szCs w:val="28"/>
        </w:rPr>
        <w:t xml:space="preserve">естной администрации </w:t>
      </w:r>
      <w:r w:rsidR="00372FB0">
        <w:rPr>
          <w:rFonts w:eastAsia="Times New Roman"/>
          <w:spacing w:val="-2"/>
          <w:sz w:val="28"/>
          <w:szCs w:val="28"/>
        </w:rPr>
        <w:t>М</w:t>
      </w:r>
      <w:r w:rsidR="00DC1A5E">
        <w:rPr>
          <w:rFonts w:eastAsia="Times New Roman"/>
          <w:spacing w:val="-2"/>
          <w:sz w:val="28"/>
          <w:szCs w:val="28"/>
        </w:rPr>
        <w:t xml:space="preserve">униципального образования поселок Шушары от 23 декабря 2015 года </w:t>
      </w:r>
      <w:r w:rsidR="00372FB0">
        <w:rPr>
          <w:rFonts w:eastAsia="Times New Roman"/>
          <w:spacing w:val="-2"/>
          <w:sz w:val="28"/>
          <w:szCs w:val="28"/>
        </w:rPr>
        <w:t xml:space="preserve">               </w:t>
      </w:r>
      <w:r w:rsidR="00DC1A5E">
        <w:rPr>
          <w:rFonts w:eastAsia="Times New Roman"/>
          <w:spacing w:val="-2"/>
          <w:sz w:val="28"/>
          <w:szCs w:val="28"/>
        </w:rPr>
        <w:t>№</w:t>
      </w:r>
      <w:r w:rsidR="00372FB0">
        <w:rPr>
          <w:rFonts w:eastAsia="Times New Roman"/>
          <w:spacing w:val="-2"/>
          <w:sz w:val="28"/>
          <w:szCs w:val="28"/>
        </w:rPr>
        <w:t xml:space="preserve"> </w:t>
      </w:r>
      <w:r w:rsidR="00DC1A5E">
        <w:rPr>
          <w:rFonts w:eastAsia="Times New Roman"/>
          <w:spacing w:val="-2"/>
          <w:sz w:val="28"/>
          <w:szCs w:val="28"/>
        </w:rPr>
        <w:t>415-П.</w:t>
      </w:r>
    </w:p>
    <w:p w:rsidR="0059550F" w:rsidRPr="000A4B0E" w:rsidRDefault="0059550F" w:rsidP="00DC1A5E">
      <w:pPr>
        <w:shd w:val="clear" w:color="auto" w:fill="FFFFFF"/>
        <w:tabs>
          <w:tab w:val="left" w:pos="1435"/>
        </w:tabs>
        <w:ind w:firstLine="720"/>
        <w:jc w:val="both"/>
        <w:rPr>
          <w:sz w:val="24"/>
          <w:szCs w:val="24"/>
        </w:rPr>
      </w:pPr>
    </w:p>
    <w:p w:rsidR="002F3315" w:rsidRDefault="002F3315" w:rsidP="002F3315">
      <w:pPr>
        <w:shd w:val="clear" w:color="auto" w:fill="FFFFFF"/>
        <w:ind w:firstLine="720"/>
        <w:jc w:val="center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Прогнозирование по видам (подвидам) доходов</w:t>
      </w:r>
    </w:p>
    <w:p w:rsidR="002F3315" w:rsidRPr="00BF7FD4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0E">
        <w:rPr>
          <w:rFonts w:ascii="Times New Roman" w:hAnsi="Times New Roman" w:cs="Times New Roman"/>
          <w:b/>
          <w:sz w:val="28"/>
          <w:szCs w:val="28"/>
        </w:rPr>
        <w:t>2.1. 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b/>
          <w:sz w:val="28"/>
          <w:szCs w:val="28"/>
        </w:rPr>
        <w:t>сдачи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sz w:val="28"/>
          <w:szCs w:val="28"/>
        </w:rPr>
        <w:t xml:space="preserve"> имущества,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b/>
          <w:sz w:val="28"/>
          <w:szCs w:val="28"/>
        </w:rPr>
        <w:t>находящегося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b/>
          <w:sz w:val="28"/>
          <w:szCs w:val="28"/>
        </w:rPr>
        <w:t xml:space="preserve">в оперативном управлении </w:t>
      </w:r>
      <w:r w:rsidR="00610427">
        <w:rPr>
          <w:rFonts w:ascii="Times New Roman" w:hAnsi="Times New Roman" w:cs="Times New Roman"/>
          <w:b/>
          <w:sz w:val="28"/>
          <w:szCs w:val="28"/>
        </w:rPr>
        <w:t xml:space="preserve">Местной администрации </w:t>
      </w:r>
      <w:r w:rsidR="007548D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10427">
        <w:rPr>
          <w:rFonts w:ascii="Times New Roman" w:hAnsi="Times New Roman" w:cs="Times New Roman"/>
          <w:b/>
          <w:sz w:val="28"/>
          <w:szCs w:val="28"/>
        </w:rPr>
        <w:t xml:space="preserve">поселок Шушары </w:t>
      </w:r>
      <w:r w:rsidRPr="000A4B0E">
        <w:rPr>
          <w:rFonts w:ascii="Times New Roman" w:hAnsi="Times New Roman" w:cs="Times New Roman"/>
          <w:b/>
          <w:sz w:val="28"/>
          <w:szCs w:val="28"/>
        </w:rPr>
        <w:t>и созданных им учреждений (за исключением имущества муниципальных бюджетных и автономных учреждений).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B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A4B0E"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spellEnd"/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×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4B0E">
        <w:rPr>
          <w:rFonts w:ascii="Times New Roman" w:hAnsi="Times New Roman" w:cs="Times New Roman"/>
          <w:sz w:val="28"/>
          <w:szCs w:val="28"/>
        </w:rPr>
        <w:t xml:space="preserve"> ±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4B0E">
        <w:rPr>
          <w:rFonts w:ascii="Times New Roman" w:hAnsi="Times New Roman" w:cs="Times New Roman"/>
          <w:sz w:val="28"/>
          <w:szCs w:val="28"/>
        </w:rPr>
        <w:t xml:space="preserve"> + </w:t>
      </w:r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>, где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4B0E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объем доходов на соответствующий финансовый год;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4B0E">
        <w:rPr>
          <w:rFonts w:ascii="Times New Roman" w:hAnsi="Times New Roman" w:cs="Times New Roman"/>
          <w:sz w:val="28"/>
          <w:szCs w:val="28"/>
          <w:lang w:val="en-US"/>
        </w:rPr>
        <w:t>Rc</w:t>
      </w:r>
      <w:proofErr w:type="spellEnd"/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– сумма начисленных платежей в местный бюджет по арендной плате за имущество;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4B0E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выпадающих (дополнительных) доходов от сдачи в аренду имущества, находящегося в оперативном управлении </w:t>
      </w:r>
      <w:r w:rsidR="00B9217F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35207">
        <w:rPr>
          <w:rFonts w:ascii="Times New Roman" w:hAnsi="Times New Roman" w:cs="Times New Roman"/>
          <w:sz w:val="28"/>
          <w:szCs w:val="28"/>
        </w:rPr>
        <w:t>М</w:t>
      </w:r>
      <w:r w:rsidRPr="000A4B0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9217F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0A4B0E">
        <w:rPr>
          <w:rFonts w:ascii="Times New Roman" w:hAnsi="Times New Roman" w:cs="Times New Roman"/>
          <w:sz w:val="28"/>
          <w:szCs w:val="28"/>
        </w:rPr>
        <w:t>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плате,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>планируемая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4B0E">
        <w:rPr>
          <w:rFonts w:ascii="Times New Roman" w:hAnsi="Times New Roman" w:cs="Times New Roman"/>
          <w:sz w:val="28"/>
          <w:szCs w:val="28"/>
        </w:rPr>
        <w:t>к погашению в очередном финансовом году</w:t>
      </w:r>
      <w:r w:rsidR="00ED4AA9">
        <w:rPr>
          <w:rFonts w:ascii="Times New Roman" w:hAnsi="Times New Roman" w:cs="Times New Roman"/>
          <w:sz w:val="28"/>
          <w:szCs w:val="28"/>
        </w:rPr>
        <w:t>,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 w:rsidR="00ED4AA9">
        <w:rPr>
          <w:rFonts w:ascii="Times New Roman" w:hAnsi="Times New Roman" w:cs="Times New Roman"/>
          <w:sz w:val="28"/>
          <w:szCs w:val="28"/>
        </w:rPr>
        <w:t>р</w:t>
      </w:r>
      <w:r w:rsidRPr="000A4B0E">
        <w:rPr>
          <w:rFonts w:ascii="Times New Roman" w:hAnsi="Times New Roman" w:cs="Times New Roman"/>
          <w:sz w:val="28"/>
          <w:szCs w:val="28"/>
        </w:rPr>
        <w:t>ассчитываемая по формуле: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B0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A4B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Zt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Zp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Zr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>, где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Zt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задолженность по арендной плате на начало текущего года;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4B0E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плате,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ожидаемая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погашению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Zr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задолженность,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подлежащая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погашению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B0E">
        <w:rPr>
          <w:rFonts w:ascii="Times New Roman" w:hAnsi="Times New Roman" w:cs="Times New Roman"/>
          <w:sz w:val="28"/>
          <w:szCs w:val="28"/>
        </w:rPr>
        <w:t>(по договору о реструктуризации задолженности);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B0E">
        <w:rPr>
          <w:rFonts w:ascii="Times New Roman" w:hAnsi="Times New Roman" w:cs="Times New Roman"/>
          <w:sz w:val="28"/>
          <w:szCs w:val="28"/>
          <w:lang w:val="en-US"/>
        </w:rPr>
        <w:t>Zb</w:t>
      </w:r>
      <w:proofErr w:type="spellEnd"/>
      <w:r w:rsidRPr="000A4B0E">
        <w:rPr>
          <w:rFonts w:ascii="Times New Roman" w:hAnsi="Times New Roman" w:cs="Times New Roman"/>
          <w:sz w:val="28"/>
          <w:szCs w:val="28"/>
        </w:rPr>
        <w:t xml:space="preserve"> – задолженность, безнадежная к взысканию. </w:t>
      </w:r>
    </w:p>
    <w:p w:rsidR="002F3315" w:rsidRPr="000A4B0E" w:rsidRDefault="002F3315" w:rsidP="002F33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315" w:rsidRPr="000A4B0E" w:rsidRDefault="002F3315" w:rsidP="002F3315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8"/>
          <w:szCs w:val="28"/>
        </w:rPr>
      </w:pPr>
      <w:r w:rsidRPr="000A4B0E">
        <w:rPr>
          <w:rFonts w:eastAsia="Times New Roman"/>
          <w:b/>
          <w:sz w:val="28"/>
          <w:szCs w:val="28"/>
        </w:rPr>
        <w:t xml:space="preserve">2.2. </w:t>
      </w:r>
      <w:proofErr w:type="gramStart"/>
      <w:r w:rsidRPr="000A4B0E">
        <w:rPr>
          <w:rFonts w:eastAsia="Times New Roman"/>
          <w:b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</w:t>
      </w:r>
      <w:r w:rsidR="007548D5">
        <w:rPr>
          <w:rFonts w:eastAsia="Times New Roman"/>
          <w:b/>
          <w:sz w:val="28"/>
          <w:szCs w:val="28"/>
        </w:rPr>
        <w:t>м</w:t>
      </w:r>
      <w:r w:rsidRPr="000A4B0E">
        <w:rPr>
          <w:rFonts w:eastAsia="Times New Roman"/>
          <w:b/>
          <w:sz w:val="28"/>
          <w:szCs w:val="28"/>
        </w:rPr>
        <w:t xml:space="preserve">униципальных унитарных предприятий, созданных </w:t>
      </w:r>
      <w:r w:rsidR="0025582A">
        <w:rPr>
          <w:rFonts w:eastAsia="Times New Roman"/>
          <w:b/>
          <w:sz w:val="28"/>
          <w:szCs w:val="28"/>
        </w:rPr>
        <w:t xml:space="preserve">Местной администрацией </w:t>
      </w:r>
      <w:r w:rsidR="007548D5">
        <w:rPr>
          <w:rFonts w:eastAsia="Times New Roman"/>
          <w:b/>
          <w:sz w:val="28"/>
          <w:szCs w:val="28"/>
        </w:rPr>
        <w:t>Муниципальн</w:t>
      </w:r>
      <w:r w:rsidR="0025582A">
        <w:rPr>
          <w:rFonts w:eastAsia="Times New Roman"/>
          <w:b/>
          <w:sz w:val="28"/>
          <w:szCs w:val="28"/>
        </w:rPr>
        <w:t>ого</w:t>
      </w:r>
      <w:r w:rsidR="007548D5">
        <w:rPr>
          <w:rFonts w:eastAsia="Times New Roman"/>
          <w:b/>
          <w:sz w:val="28"/>
          <w:szCs w:val="28"/>
        </w:rPr>
        <w:t xml:space="preserve"> образовани</w:t>
      </w:r>
      <w:r w:rsidR="0025582A">
        <w:rPr>
          <w:rFonts w:eastAsia="Times New Roman"/>
          <w:b/>
          <w:sz w:val="28"/>
          <w:szCs w:val="28"/>
        </w:rPr>
        <w:t>я поселок Шушары</w:t>
      </w:r>
      <w:r w:rsidRPr="000A4B0E">
        <w:rPr>
          <w:rFonts w:eastAsia="Times New Roman"/>
          <w:b/>
          <w:sz w:val="28"/>
          <w:szCs w:val="28"/>
        </w:rPr>
        <w:t>.</w:t>
      </w:r>
      <w:proofErr w:type="gramEnd"/>
    </w:p>
    <w:p w:rsidR="002F3315" w:rsidRDefault="002F3315" w:rsidP="002F3315">
      <w:pPr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>Для прогнозирования объема поступлений применяются методы прямого расчета и экспертных оценок.</w:t>
      </w:r>
    </w:p>
    <w:p w:rsidR="002F3315" w:rsidRPr="000A4B0E" w:rsidRDefault="002F3315" w:rsidP="002F3315">
      <w:pPr>
        <w:ind w:firstLine="720"/>
        <w:jc w:val="both"/>
      </w:pPr>
    </w:p>
    <w:p w:rsidR="002F3315" w:rsidRDefault="002F3315" w:rsidP="002F3315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0A4B0E">
        <w:rPr>
          <w:rFonts w:eastAsia="Times New Roman"/>
          <w:sz w:val="28"/>
          <w:szCs w:val="28"/>
          <w:lang w:val="en-US"/>
        </w:rPr>
        <w:t>R</w:t>
      </w:r>
      <w:r w:rsidRPr="000A4B0E">
        <w:rPr>
          <w:rFonts w:eastAsia="Times New Roman"/>
          <w:sz w:val="28"/>
          <w:szCs w:val="28"/>
        </w:rPr>
        <w:t xml:space="preserve"> = </w:t>
      </w:r>
      <w:r w:rsidRPr="000A4B0E">
        <w:rPr>
          <w:rFonts w:eastAsia="Times New Roman"/>
          <w:sz w:val="28"/>
          <w:szCs w:val="28"/>
          <w:lang w:val="en-US"/>
        </w:rPr>
        <w:t>SUM</w:t>
      </w:r>
      <w:r w:rsidRPr="000A4B0E">
        <w:rPr>
          <w:rFonts w:eastAsia="Times New Roman"/>
          <w:sz w:val="28"/>
          <w:szCs w:val="28"/>
        </w:rPr>
        <w:t xml:space="preserve"> (</w:t>
      </w:r>
      <w:r w:rsidRPr="000A4B0E">
        <w:rPr>
          <w:rFonts w:eastAsia="Times New Roman"/>
          <w:sz w:val="28"/>
          <w:szCs w:val="28"/>
          <w:lang w:val="en-US"/>
        </w:rPr>
        <w:t>P</w:t>
      </w:r>
      <w:r w:rsidRPr="000A4B0E">
        <w:rPr>
          <w:rFonts w:eastAsia="Times New Roman"/>
          <w:sz w:val="28"/>
          <w:szCs w:val="28"/>
        </w:rPr>
        <w:t xml:space="preserve"> – </w:t>
      </w:r>
      <w:r w:rsidRPr="000A4B0E">
        <w:rPr>
          <w:rFonts w:eastAsia="Times New Roman"/>
          <w:sz w:val="28"/>
          <w:szCs w:val="28"/>
          <w:lang w:val="en-US"/>
        </w:rPr>
        <w:t>S</w:t>
      </w:r>
      <w:r w:rsidRPr="000A4B0E">
        <w:rPr>
          <w:rFonts w:eastAsia="Times New Roman"/>
          <w:sz w:val="28"/>
          <w:szCs w:val="28"/>
        </w:rPr>
        <w:t xml:space="preserve">) </w:t>
      </w:r>
      <w:r w:rsidRPr="000A4B0E">
        <w:rPr>
          <w:sz w:val="28"/>
          <w:szCs w:val="28"/>
        </w:rPr>
        <w:t xml:space="preserve">× </w:t>
      </w:r>
      <w:r w:rsidRPr="000A4B0E">
        <w:rPr>
          <w:sz w:val="28"/>
          <w:szCs w:val="28"/>
          <w:lang w:val="en-US"/>
        </w:rPr>
        <w:t>N</w:t>
      </w:r>
      <w:r w:rsidRPr="000A4B0E">
        <w:rPr>
          <w:sz w:val="28"/>
          <w:szCs w:val="28"/>
        </w:rPr>
        <w:t>, где</w:t>
      </w:r>
    </w:p>
    <w:p w:rsidR="002F3315" w:rsidRPr="000A4B0E" w:rsidRDefault="002F3315" w:rsidP="002F3315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</w:p>
    <w:p w:rsidR="002F3315" w:rsidRPr="000A4B0E" w:rsidRDefault="002F3315" w:rsidP="002F331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  <w:lang w:val="en-US"/>
        </w:rPr>
        <w:t>R</w:t>
      </w:r>
      <w:r w:rsidRPr="000A4B0E">
        <w:rPr>
          <w:rFonts w:eastAsia="Times New Roman"/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прогнозируемый</w:t>
      </w:r>
      <w:proofErr w:type="gramEnd"/>
      <w:r w:rsidRPr="000A4B0E">
        <w:rPr>
          <w:rFonts w:eastAsia="Times New Roman"/>
          <w:sz w:val="28"/>
          <w:szCs w:val="28"/>
        </w:rPr>
        <w:t xml:space="preserve">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2F3315" w:rsidRPr="000A4B0E" w:rsidRDefault="002F3315" w:rsidP="002F331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  <w:lang w:val="en-US"/>
        </w:rPr>
        <w:t>P</w:t>
      </w:r>
      <w:r w:rsidRPr="000A4B0E">
        <w:rPr>
          <w:rFonts w:eastAsia="Times New Roman"/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прогнозируемая</w:t>
      </w:r>
      <w:proofErr w:type="gramEnd"/>
      <w:r w:rsidRPr="000A4B0E">
        <w:rPr>
          <w:rFonts w:eastAsia="Times New Roman"/>
          <w:sz w:val="28"/>
          <w:szCs w:val="28"/>
        </w:rPr>
        <w:t xml:space="preserve"> прибыль муниципальных унитарных предприятий, остающаяся после уплаты налогов и иных обязательных платежей;</w:t>
      </w:r>
    </w:p>
    <w:p w:rsidR="002F3315" w:rsidRPr="000A4B0E" w:rsidRDefault="002F3315" w:rsidP="002F331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  <w:lang w:val="en-US"/>
        </w:rPr>
        <w:t>S</w:t>
      </w:r>
      <w:r w:rsidRPr="000A4B0E">
        <w:rPr>
          <w:rFonts w:eastAsia="Times New Roman"/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снижение</w:t>
      </w:r>
      <w:proofErr w:type="gramEnd"/>
      <w:r w:rsidRPr="000A4B0E">
        <w:rPr>
          <w:rFonts w:eastAsia="Times New Roman"/>
          <w:sz w:val="28"/>
          <w:szCs w:val="28"/>
        </w:rPr>
        <w:t xml:space="preserve"> го</w:t>
      </w:r>
      <w:r>
        <w:rPr>
          <w:rFonts w:eastAsia="Times New Roman"/>
          <w:sz w:val="28"/>
          <w:szCs w:val="28"/>
        </w:rPr>
        <w:t xml:space="preserve">довой суммы  перечислений чистой </w:t>
      </w:r>
      <w:r w:rsidRPr="000A4B0E">
        <w:rPr>
          <w:rFonts w:eastAsia="Times New Roman"/>
          <w:sz w:val="28"/>
          <w:szCs w:val="28"/>
        </w:rPr>
        <w:t xml:space="preserve">прибыли в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связи</w:t>
      </w:r>
      <w:r>
        <w:rPr>
          <w:rFonts w:eastAsia="Times New Roman"/>
          <w:sz w:val="28"/>
          <w:szCs w:val="28"/>
        </w:rPr>
        <w:t xml:space="preserve">  </w:t>
      </w:r>
      <w:r w:rsidRPr="000A4B0E">
        <w:rPr>
          <w:rFonts w:eastAsia="Times New Roman"/>
          <w:sz w:val="28"/>
          <w:szCs w:val="28"/>
        </w:rPr>
        <w:t>с предполагаемым акционированием, ликвидацией, реорганизацией муниципальных унитарных предприятий;</w:t>
      </w:r>
    </w:p>
    <w:p w:rsidR="002F3315" w:rsidRPr="000A4B0E" w:rsidRDefault="002F3315" w:rsidP="002F331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  <w:lang w:val="en-US"/>
        </w:rPr>
        <w:t>N</w:t>
      </w:r>
      <w:r w:rsidRPr="000A4B0E">
        <w:rPr>
          <w:rFonts w:eastAsia="Times New Roman"/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норматив</w:t>
      </w:r>
      <w:proofErr w:type="gramEnd"/>
      <w:r w:rsidRPr="000A4B0E">
        <w:rPr>
          <w:rFonts w:eastAsia="Times New Roman"/>
          <w:sz w:val="28"/>
          <w:szCs w:val="28"/>
        </w:rPr>
        <w:t xml:space="preserve"> отчисления доходов от части прибыли муниципальных унитарных предприятий в бюджет </w:t>
      </w:r>
      <w:r w:rsidR="00735207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>униципального образования, установленный на очередной финансовый год.</w:t>
      </w:r>
    </w:p>
    <w:p w:rsidR="002F3315" w:rsidRPr="000A4B0E" w:rsidRDefault="002F3315" w:rsidP="002F3315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</w:p>
    <w:p w:rsidR="002F3315" w:rsidRPr="000A4B0E" w:rsidRDefault="002F3315" w:rsidP="002F3315">
      <w:pPr>
        <w:shd w:val="clear" w:color="auto" w:fill="FFFFFF"/>
        <w:tabs>
          <w:tab w:val="left" w:pos="1416"/>
        </w:tabs>
        <w:ind w:firstLine="720"/>
        <w:jc w:val="both"/>
      </w:pPr>
      <w:r w:rsidRPr="000A4B0E">
        <w:rPr>
          <w:rFonts w:eastAsia="Times New Roman"/>
          <w:b/>
          <w:bCs/>
          <w:spacing w:val="-2"/>
          <w:sz w:val="28"/>
          <w:szCs w:val="28"/>
        </w:rPr>
        <w:t>2.3. Доходы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от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реализации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иного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имущества,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находящегося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в муниципальной </w:t>
      </w:r>
      <w:r w:rsidRPr="000A4B0E">
        <w:rPr>
          <w:rFonts w:eastAsia="Times New Roman"/>
          <w:b/>
          <w:bCs/>
          <w:sz w:val="28"/>
          <w:szCs w:val="28"/>
        </w:rPr>
        <w:t xml:space="preserve">собственности </w:t>
      </w:r>
      <w:r w:rsidR="00172CFD">
        <w:rPr>
          <w:rFonts w:eastAsia="Times New Roman"/>
          <w:b/>
          <w:bCs/>
          <w:sz w:val="28"/>
          <w:szCs w:val="28"/>
        </w:rPr>
        <w:t>Муниципального образования</w:t>
      </w:r>
      <w:r w:rsidRPr="000A4B0E">
        <w:rPr>
          <w:rFonts w:eastAsia="Times New Roman"/>
          <w:b/>
          <w:bCs/>
          <w:sz w:val="28"/>
          <w:szCs w:val="28"/>
        </w:rPr>
        <w:t xml:space="preserve"> (за исключением </w:t>
      </w:r>
      <w:r w:rsidRPr="000A4B0E">
        <w:rPr>
          <w:rFonts w:eastAsia="Times New Roman"/>
          <w:b/>
          <w:bCs/>
          <w:spacing w:val="-4"/>
          <w:sz w:val="28"/>
          <w:szCs w:val="28"/>
        </w:rPr>
        <w:t>имущества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  </w:t>
      </w:r>
      <w:r w:rsidRPr="000A4B0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172CFD">
        <w:rPr>
          <w:rFonts w:eastAsia="Times New Roman"/>
          <w:b/>
          <w:bCs/>
          <w:spacing w:val="-4"/>
          <w:sz w:val="28"/>
          <w:szCs w:val="28"/>
        </w:rPr>
        <w:t>м</w:t>
      </w:r>
      <w:r w:rsidRPr="000A4B0E">
        <w:rPr>
          <w:rFonts w:eastAsia="Times New Roman"/>
          <w:b/>
          <w:bCs/>
          <w:spacing w:val="-4"/>
          <w:sz w:val="28"/>
          <w:szCs w:val="28"/>
        </w:rPr>
        <w:t xml:space="preserve">униципальных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0A4B0E">
        <w:rPr>
          <w:rFonts w:eastAsia="Times New Roman"/>
          <w:b/>
          <w:bCs/>
          <w:spacing w:val="-4"/>
          <w:sz w:val="28"/>
          <w:szCs w:val="28"/>
        </w:rPr>
        <w:t xml:space="preserve">бюджетных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4"/>
          <w:sz w:val="28"/>
          <w:szCs w:val="28"/>
        </w:rPr>
        <w:t xml:space="preserve">и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Pr="000A4B0E">
        <w:rPr>
          <w:rFonts w:eastAsia="Times New Roman"/>
          <w:b/>
          <w:bCs/>
          <w:spacing w:val="-4"/>
          <w:sz w:val="28"/>
          <w:szCs w:val="28"/>
        </w:rPr>
        <w:t>автономных учреждений</w:t>
      </w:r>
      <w:r w:rsidRPr="000A4B0E"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A4B0E">
        <w:rPr>
          <w:rFonts w:eastAsia="Times New Roman"/>
          <w:b/>
          <w:bCs/>
          <w:sz w:val="28"/>
          <w:szCs w:val="28"/>
        </w:rPr>
        <w:t xml:space="preserve">а также имущества </w:t>
      </w:r>
      <w:r w:rsidR="00172CFD">
        <w:rPr>
          <w:rFonts w:eastAsia="Times New Roman"/>
          <w:b/>
          <w:bCs/>
          <w:sz w:val="28"/>
          <w:szCs w:val="28"/>
        </w:rPr>
        <w:t>м</w:t>
      </w:r>
      <w:r w:rsidRPr="000A4B0E">
        <w:rPr>
          <w:rFonts w:eastAsia="Times New Roman"/>
          <w:b/>
          <w:bCs/>
          <w:sz w:val="28"/>
          <w:szCs w:val="28"/>
        </w:rPr>
        <w:t xml:space="preserve">униципальных унитарных </w:t>
      </w:r>
      <w:r w:rsidRPr="000A4B0E">
        <w:rPr>
          <w:rFonts w:eastAsia="Times New Roman"/>
          <w:b/>
          <w:bCs/>
          <w:spacing w:val="-3"/>
          <w:sz w:val="28"/>
          <w:szCs w:val="28"/>
        </w:rPr>
        <w:t xml:space="preserve">предприятий, в том числе казенных), в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части реализации основных средств по указанному имуществу.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rFonts w:eastAsia="Times New Roman"/>
          <w:spacing w:val="-5"/>
          <w:sz w:val="28"/>
          <w:szCs w:val="28"/>
        </w:rPr>
        <w:lastRenderedPageBreak/>
        <w:t xml:space="preserve">усреднения на основании информации о годовых объемах не менее, чем за три </w:t>
      </w:r>
      <w:r w:rsidRPr="000A4B0E"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rFonts w:eastAsia="Times New Roman"/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rFonts w:eastAsia="Times New Roman"/>
          <w:sz w:val="28"/>
          <w:szCs w:val="28"/>
        </w:rPr>
        <w:t>и плановый период не производится.</w:t>
      </w:r>
    </w:p>
    <w:p w:rsidR="002F3315" w:rsidRDefault="002F3315" w:rsidP="002F3315">
      <w:pPr>
        <w:shd w:val="clear" w:color="auto" w:fill="FFFFFF"/>
        <w:ind w:firstLine="720"/>
        <w:jc w:val="both"/>
      </w:pPr>
    </w:p>
    <w:p w:rsidR="002F3315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2F3315">
      <w:pPr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C1443F">
        <w:rPr>
          <w:b/>
          <w:bCs/>
          <w:spacing w:val="-6"/>
          <w:sz w:val="28"/>
          <w:szCs w:val="28"/>
        </w:rPr>
        <w:t>2.4. Прочие поступления от использования имущества, находящегося</w:t>
      </w:r>
      <w:r>
        <w:rPr>
          <w:b/>
          <w:bCs/>
          <w:spacing w:val="-6"/>
          <w:sz w:val="28"/>
          <w:szCs w:val="28"/>
        </w:rPr>
        <w:t xml:space="preserve"> </w:t>
      </w:r>
      <w:r w:rsidRPr="00C1443F">
        <w:rPr>
          <w:b/>
          <w:bCs/>
          <w:spacing w:val="-6"/>
          <w:sz w:val="28"/>
          <w:szCs w:val="28"/>
        </w:rPr>
        <w:t xml:space="preserve">в собственности </w:t>
      </w:r>
      <w:r w:rsidR="00372FB0">
        <w:rPr>
          <w:b/>
          <w:bCs/>
          <w:spacing w:val="-6"/>
          <w:sz w:val="28"/>
          <w:szCs w:val="28"/>
        </w:rPr>
        <w:t>М</w:t>
      </w:r>
      <w:r w:rsidRPr="00C1443F">
        <w:rPr>
          <w:b/>
          <w:bCs/>
          <w:spacing w:val="-6"/>
          <w:sz w:val="28"/>
          <w:szCs w:val="28"/>
        </w:rPr>
        <w:t>униципальн</w:t>
      </w:r>
      <w:r w:rsidR="00172CFD">
        <w:rPr>
          <w:b/>
          <w:bCs/>
          <w:spacing w:val="-6"/>
          <w:sz w:val="28"/>
          <w:szCs w:val="28"/>
        </w:rPr>
        <w:t>ого</w:t>
      </w:r>
      <w:r w:rsidRPr="00C1443F">
        <w:rPr>
          <w:b/>
          <w:bCs/>
          <w:spacing w:val="-6"/>
          <w:sz w:val="28"/>
          <w:szCs w:val="28"/>
        </w:rPr>
        <w:t xml:space="preserve"> образовани</w:t>
      </w:r>
      <w:r w:rsidR="00172CFD">
        <w:rPr>
          <w:b/>
          <w:bCs/>
          <w:spacing w:val="-6"/>
          <w:sz w:val="28"/>
          <w:szCs w:val="28"/>
        </w:rPr>
        <w:t>я</w:t>
      </w:r>
      <w:r w:rsidRPr="00C1443F">
        <w:rPr>
          <w:b/>
          <w:bCs/>
          <w:spacing w:val="-6"/>
          <w:sz w:val="28"/>
          <w:szCs w:val="28"/>
        </w:rPr>
        <w:t xml:space="preserve"> (за исключением имущества </w:t>
      </w:r>
      <w:r w:rsidR="00172CFD">
        <w:rPr>
          <w:b/>
          <w:bCs/>
          <w:spacing w:val="-6"/>
          <w:sz w:val="28"/>
          <w:szCs w:val="28"/>
        </w:rPr>
        <w:t>м</w:t>
      </w:r>
      <w:r w:rsidRPr="00C1443F">
        <w:rPr>
          <w:b/>
          <w:bCs/>
          <w:spacing w:val="-6"/>
          <w:sz w:val="28"/>
          <w:szCs w:val="28"/>
        </w:rPr>
        <w:t xml:space="preserve">униципальных бюджетных и автономных учреждений, а также имущества </w:t>
      </w:r>
      <w:r w:rsidR="00172CFD">
        <w:rPr>
          <w:b/>
          <w:bCs/>
          <w:spacing w:val="-6"/>
          <w:sz w:val="28"/>
          <w:szCs w:val="28"/>
        </w:rPr>
        <w:t>м</w:t>
      </w:r>
      <w:r w:rsidRPr="00C1443F">
        <w:rPr>
          <w:b/>
          <w:bCs/>
          <w:spacing w:val="-6"/>
          <w:sz w:val="28"/>
          <w:szCs w:val="28"/>
        </w:rPr>
        <w:t>униципальных унитарных предприятий, в том числе казенных).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rFonts w:eastAsia="Times New Roman"/>
          <w:spacing w:val="-5"/>
          <w:sz w:val="28"/>
          <w:szCs w:val="28"/>
        </w:rPr>
        <w:t xml:space="preserve">усреднения на основании информации о годовых объемах не менее, чем за три </w:t>
      </w:r>
      <w:r w:rsidRPr="000A4B0E"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rFonts w:eastAsia="Times New Roman"/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rFonts w:eastAsia="Times New Roman"/>
          <w:sz w:val="28"/>
          <w:szCs w:val="28"/>
        </w:rPr>
        <w:t>и плановый период не производится.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2F3315">
      <w:pPr>
        <w:shd w:val="clear" w:color="auto" w:fill="FFFFFF"/>
        <w:tabs>
          <w:tab w:val="left" w:pos="1435"/>
        </w:tabs>
        <w:ind w:firstLine="720"/>
        <w:jc w:val="both"/>
        <w:rPr>
          <w:b/>
          <w:bCs/>
          <w:spacing w:val="-6"/>
          <w:sz w:val="28"/>
          <w:szCs w:val="28"/>
        </w:rPr>
      </w:pPr>
      <w:r w:rsidRPr="000A4B0E">
        <w:rPr>
          <w:b/>
          <w:bCs/>
          <w:spacing w:val="-6"/>
          <w:sz w:val="28"/>
          <w:szCs w:val="28"/>
        </w:rPr>
        <w:t>2.5. Доходы,</w:t>
      </w:r>
      <w:r>
        <w:rPr>
          <w:b/>
          <w:bCs/>
          <w:spacing w:val="-6"/>
          <w:sz w:val="28"/>
          <w:szCs w:val="28"/>
        </w:rPr>
        <w:t xml:space="preserve"> </w:t>
      </w:r>
      <w:r w:rsidRPr="000A4B0E">
        <w:rPr>
          <w:b/>
          <w:bCs/>
          <w:spacing w:val="-6"/>
          <w:sz w:val="28"/>
          <w:szCs w:val="28"/>
        </w:rPr>
        <w:t xml:space="preserve"> поступающие в порядке возмещения </w:t>
      </w:r>
      <w:r>
        <w:rPr>
          <w:b/>
          <w:bCs/>
          <w:spacing w:val="-6"/>
          <w:sz w:val="28"/>
          <w:szCs w:val="28"/>
        </w:rPr>
        <w:t xml:space="preserve"> </w:t>
      </w:r>
      <w:r w:rsidRPr="000A4B0E">
        <w:rPr>
          <w:b/>
          <w:bCs/>
          <w:spacing w:val="-6"/>
          <w:sz w:val="28"/>
          <w:szCs w:val="28"/>
        </w:rPr>
        <w:t xml:space="preserve">расходов </w:t>
      </w:r>
      <w:r>
        <w:rPr>
          <w:b/>
          <w:bCs/>
          <w:spacing w:val="-6"/>
          <w:sz w:val="28"/>
          <w:szCs w:val="28"/>
        </w:rPr>
        <w:t xml:space="preserve">  </w:t>
      </w:r>
      <w:r w:rsidRPr="000A4B0E">
        <w:rPr>
          <w:b/>
          <w:bCs/>
          <w:spacing w:val="-6"/>
          <w:sz w:val="28"/>
          <w:szCs w:val="28"/>
        </w:rPr>
        <w:t>в связи</w:t>
      </w:r>
      <w:r>
        <w:rPr>
          <w:b/>
          <w:bCs/>
          <w:spacing w:val="-6"/>
          <w:sz w:val="28"/>
          <w:szCs w:val="28"/>
        </w:rPr>
        <w:t xml:space="preserve">  </w:t>
      </w:r>
      <w:r w:rsidR="009E1DDA">
        <w:rPr>
          <w:b/>
          <w:bCs/>
          <w:spacing w:val="-6"/>
          <w:sz w:val="28"/>
          <w:szCs w:val="28"/>
        </w:rPr>
        <w:t xml:space="preserve">с эксплуатацией имущества </w:t>
      </w:r>
      <w:r w:rsidR="00372FB0">
        <w:rPr>
          <w:b/>
          <w:bCs/>
          <w:spacing w:val="-6"/>
          <w:sz w:val="28"/>
          <w:szCs w:val="28"/>
        </w:rPr>
        <w:t>М</w:t>
      </w:r>
      <w:r w:rsidRPr="000A4B0E">
        <w:rPr>
          <w:b/>
          <w:bCs/>
          <w:spacing w:val="-6"/>
          <w:sz w:val="28"/>
          <w:szCs w:val="28"/>
        </w:rPr>
        <w:t>униципальн</w:t>
      </w:r>
      <w:r w:rsidR="009E1DDA">
        <w:rPr>
          <w:b/>
          <w:bCs/>
          <w:spacing w:val="-6"/>
          <w:sz w:val="28"/>
          <w:szCs w:val="28"/>
        </w:rPr>
        <w:t>ого</w:t>
      </w:r>
      <w:r w:rsidRPr="000A4B0E">
        <w:rPr>
          <w:b/>
          <w:bCs/>
          <w:spacing w:val="-6"/>
          <w:sz w:val="28"/>
          <w:szCs w:val="28"/>
        </w:rPr>
        <w:t xml:space="preserve"> образовани</w:t>
      </w:r>
      <w:r w:rsidR="009E1DDA">
        <w:rPr>
          <w:b/>
          <w:bCs/>
          <w:spacing w:val="-6"/>
          <w:sz w:val="28"/>
          <w:szCs w:val="28"/>
        </w:rPr>
        <w:t>я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z w:val="28"/>
          <w:szCs w:val="28"/>
        </w:rPr>
        <w:t xml:space="preserve">Для прогнозирования объема поступлений применяется метод </w:t>
      </w:r>
      <w:r w:rsidRPr="000A4B0E">
        <w:rPr>
          <w:rFonts w:eastAsia="Times New Roman"/>
          <w:spacing w:val="-5"/>
          <w:sz w:val="28"/>
          <w:szCs w:val="28"/>
        </w:rPr>
        <w:t>усреднения на основании информ</w:t>
      </w:r>
      <w:r w:rsidR="00B9217F">
        <w:rPr>
          <w:rFonts w:eastAsia="Times New Roman"/>
          <w:spacing w:val="-5"/>
          <w:sz w:val="28"/>
          <w:szCs w:val="28"/>
        </w:rPr>
        <w:t>ации о годовых объемах не менее</w:t>
      </w:r>
      <w:r w:rsidRPr="000A4B0E">
        <w:rPr>
          <w:rFonts w:eastAsia="Times New Roman"/>
          <w:spacing w:val="-5"/>
          <w:sz w:val="28"/>
          <w:szCs w:val="28"/>
        </w:rPr>
        <w:t xml:space="preserve"> чем за три </w:t>
      </w:r>
      <w:r w:rsidRPr="000A4B0E">
        <w:rPr>
          <w:rFonts w:eastAsia="Times New Roman"/>
          <w:spacing w:val="-1"/>
          <w:sz w:val="28"/>
          <w:szCs w:val="28"/>
        </w:rPr>
        <w:t xml:space="preserve">года, предшествующих текущему финансовому году. Прогнозные значения </w:t>
      </w:r>
      <w:r w:rsidRPr="000A4B0E">
        <w:rPr>
          <w:rFonts w:eastAsia="Times New Roman"/>
          <w:spacing w:val="-2"/>
          <w:sz w:val="28"/>
          <w:szCs w:val="28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pacing w:val="-2"/>
          <w:sz w:val="28"/>
          <w:szCs w:val="28"/>
        </w:rPr>
        <w:t xml:space="preserve">Если в течение не менее, чем в двух отчетных периодах из пяти, </w:t>
      </w:r>
      <w:r w:rsidRPr="000A4B0E">
        <w:rPr>
          <w:rFonts w:eastAsia="Times New Roman"/>
          <w:spacing w:val="-3"/>
          <w:sz w:val="28"/>
          <w:szCs w:val="28"/>
        </w:rPr>
        <w:t xml:space="preserve">предшествующих текущему финансовому году, годовой объем поступлений </w:t>
      </w:r>
      <w:r w:rsidRPr="000A4B0E">
        <w:rPr>
          <w:rFonts w:eastAsia="Times New Roman"/>
          <w:spacing w:val="-4"/>
          <w:sz w:val="28"/>
          <w:szCs w:val="28"/>
        </w:rPr>
        <w:t xml:space="preserve">был равен нулю, прогнозирование поступлений на очередной финансовый год </w:t>
      </w:r>
      <w:r w:rsidRPr="000A4B0E">
        <w:rPr>
          <w:rFonts w:eastAsia="Times New Roman"/>
          <w:sz w:val="28"/>
          <w:szCs w:val="28"/>
        </w:rPr>
        <w:t>и плановый период не производится.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b/>
          <w:bCs/>
          <w:spacing w:val="-1"/>
          <w:sz w:val="28"/>
          <w:szCs w:val="28"/>
        </w:rPr>
        <w:t>2.6. Доходы от возмещения ущерба, при возникновении иных страховых случаев, когда выгодоприобретателями выступа</w:t>
      </w:r>
      <w:r w:rsidR="0009237A">
        <w:rPr>
          <w:rFonts w:eastAsia="Times New Roman"/>
          <w:b/>
          <w:bCs/>
          <w:spacing w:val="-1"/>
          <w:sz w:val="28"/>
          <w:szCs w:val="28"/>
        </w:rPr>
        <w:t>е</w:t>
      </w:r>
      <w:r w:rsidRPr="000A4B0E">
        <w:rPr>
          <w:rFonts w:eastAsia="Times New Roman"/>
          <w:b/>
          <w:bCs/>
          <w:spacing w:val="-1"/>
          <w:sz w:val="28"/>
          <w:szCs w:val="28"/>
        </w:rPr>
        <w:t>т получател</w:t>
      </w:r>
      <w:r w:rsidR="0009237A">
        <w:rPr>
          <w:rFonts w:eastAsia="Times New Roman"/>
          <w:b/>
          <w:bCs/>
          <w:spacing w:val="-1"/>
          <w:sz w:val="28"/>
          <w:szCs w:val="28"/>
        </w:rPr>
        <w:t>ь</w:t>
      </w:r>
      <w:r w:rsidRPr="000A4B0E">
        <w:rPr>
          <w:rFonts w:eastAsia="Times New Roman"/>
          <w:b/>
          <w:bCs/>
          <w:spacing w:val="-1"/>
          <w:sz w:val="28"/>
          <w:szCs w:val="28"/>
        </w:rPr>
        <w:t xml:space="preserve"> средств бюджет</w:t>
      </w:r>
      <w:r w:rsidR="0009237A">
        <w:rPr>
          <w:rFonts w:eastAsia="Times New Roman"/>
          <w:b/>
          <w:bCs/>
          <w:spacing w:val="-1"/>
          <w:sz w:val="28"/>
          <w:szCs w:val="28"/>
        </w:rPr>
        <w:t>а</w:t>
      </w:r>
      <w:r w:rsidRPr="000A4B0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9E1DDA">
        <w:rPr>
          <w:rFonts w:eastAsia="Times New Roman"/>
          <w:b/>
          <w:bCs/>
          <w:spacing w:val="-1"/>
          <w:sz w:val="28"/>
          <w:szCs w:val="28"/>
        </w:rPr>
        <w:t>Муниципального образования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Default="002F3315" w:rsidP="002F3315">
      <w:pPr>
        <w:shd w:val="clear" w:color="auto" w:fill="FFFFFF"/>
        <w:ind w:firstLine="720"/>
        <w:rPr>
          <w:spacing w:val="-3"/>
          <w:sz w:val="28"/>
          <w:szCs w:val="28"/>
        </w:rPr>
      </w:pPr>
      <w:r w:rsidRPr="000A4B0E">
        <w:rPr>
          <w:spacing w:val="-3"/>
          <w:sz w:val="28"/>
          <w:szCs w:val="28"/>
          <w:lang w:val="en-US"/>
        </w:rPr>
        <w:t>R</w:t>
      </w:r>
      <w:r w:rsidRPr="000A4B0E">
        <w:rPr>
          <w:spacing w:val="-3"/>
          <w:sz w:val="28"/>
          <w:szCs w:val="28"/>
        </w:rPr>
        <w:t xml:space="preserve"> = </w:t>
      </w:r>
      <w:proofErr w:type="spellStart"/>
      <w:proofErr w:type="gramStart"/>
      <w:r w:rsidRPr="000A4B0E">
        <w:rPr>
          <w:spacing w:val="-3"/>
          <w:sz w:val="28"/>
          <w:szCs w:val="28"/>
          <w:lang w:val="en-US"/>
        </w:rPr>
        <w:t>Rc</w:t>
      </w:r>
      <w:proofErr w:type="spellEnd"/>
      <w:proofErr w:type="gramEnd"/>
      <w:r w:rsidRPr="000A4B0E">
        <w:rPr>
          <w:spacing w:val="-3"/>
          <w:sz w:val="28"/>
          <w:szCs w:val="28"/>
        </w:rPr>
        <w:t xml:space="preserve"> × </w:t>
      </w:r>
      <w:r w:rsidRPr="000A4B0E">
        <w:rPr>
          <w:spacing w:val="-3"/>
          <w:sz w:val="28"/>
          <w:szCs w:val="28"/>
          <w:lang w:val="en-US"/>
        </w:rPr>
        <w:t>CPI</w:t>
      </w:r>
      <w:r w:rsidRPr="000A4B0E">
        <w:rPr>
          <w:spacing w:val="-3"/>
          <w:sz w:val="28"/>
          <w:szCs w:val="28"/>
        </w:rPr>
        <w:t>, где</w:t>
      </w:r>
    </w:p>
    <w:p w:rsidR="002F3315" w:rsidRPr="000A4B0E" w:rsidRDefault="002F3315" w:rsidP="002F3315">
      <w:pPr>
        <w:shd w:val="clear" w:color="auto" w:fill="FFFFFF"/>
        <w:ind w:firstLine="720"/>
      </w:pPr>
    </w:p>
    <w:p w:rsidR="002F3315" w:rsidRPr="000A4B0E" w:rsidRDefault="002F3315" w:rsidP="002F3315">
      <w:pPr>
        <w:shd w:val="clear" w:color="auto" w:fill="FFFFFF"/>
        <w:ind w:firstLine="720"/>
        <w:rPr>
          <w:rFonts w:eastAsia="Times New Roman"/>
          <w:spacing w:val="-5"/>
          <w:sz w:val="28"/>
          <w:szCs w:val="28"/>
        </w:rPr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прогнозируемый</w:t>
      </w:r>
      <w:proofErr w:type="gramEnd"/>
      <w:r w:rsidRPr="000A4B0E">
        <w:rPr>
          <w:rFonts w:eastAsia="Times New Roman"/>
          <w:sz w:val="28"/>
          <w:szCs w:val="28"/>
        </w:rPr>
        <w:t xml:space="preserve"> объем доходов на соответствующий финансовый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г</w:t>
      </w:r>
      <w:r w:rsidRPr="000A4B0E">
        <w:rPr>
          <w:rFonts w:eastAsia="Times New Roman"/>
          <w:spacing w:val="-5"/>
          <w:sz w:val="28"/>
          <w:szCs w:val="28"/>
        </w:rPr>
        <w:t>од</w:t>
      </w:r>
      <w:r>
        <w:rPr>
          <w:rFonts w:eastAsia="Times New Roman"/>
          <w:spacing w:val="-5"/>
          <w:sz w:val="28"/>
          <w:szCs w:val="28"/>
        </w:rPr>
        <w:t>;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с – </w:t>
      </w:r>
      <w:r w:rsidRPr="000A4B0E">
        <w:rPr>
          <w:rFonts w:eastAsia="Times New Roman"/>
          <w:sz w:val="28"/>
          <w:szCs w:val="28"/>
        </w:rPr>
        <w:t xml:space="preserve">ожидаемый годовой объем поступлений в текущем периоде. </w:t>
      </w:r>
      <w:r w:rsidRPr="000A4B0E">
        <w:rPr>
          <w:rFonts w:eastAsia="Times New Roman"/>
          <w:spacing w:val="-3"/>
          <w:sz w:val="28"/>
          <w:szCs w:val="28"/>
        </w:rPr>
        <w:lastRenderedPageBreak/>
        <w:t xml:space="preserve">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</w:t>
      </w:r>
      <w:r w:rsidRPr="000A4B0E">
        <w:rPr>
          <w:rFonts w:eastAsia="Times New Roman"/>
          <w:sz w:val="28"/>
          <w:szCs w:val="28"/>
        </w:rPr>
        <w:t>об исполнении местного бюджета на последнюю отчетную дату</w:t>
      </w:r>
      <w:r>
        <w:rPr>
          <w:rFonts w:eastAsia="Times New Roman"/>
          <w:sz w:val="28"/>
          <w:szCs w:val="28"/>
        </w:rPr>
        <w:t>;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0A4B0E">
        <w:rPr>
          <w:sz w:val="28"/>
          <w:szCs w:val="28"/>
          <w:lang w:val="en-US"/>
        </w:rPr>
        <w:t>CPI</w:t>
      </w:r>
      <w:r w:rsidRPr="000A4B0E">
        <w:rPr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 xml:space="preserve">индекс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потребительских</w:t>
      </w:r>
      <w:proofErr w:type="gramEnd"/>
      <w:r w:rsidRPr="000A4B0E">
        <w:rPr>
          <w:rFonts w:eastAsia="Times New Roman"/>
          <w:sz w:val="28"/>
          <w:szCs w:val="28"/>
        </w:rPr>
        <w:t xml:space="preserve"> цен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за период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начала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по</w:t>
      </w:r>
      <w:r>
        <w:rPr>
          <w:rFonts w:eastAsia="Times New Roman"/>
          <w:sz w:val="28"/>
          <w:szCs w:val="28"/>
        </w:rPr>
        <w:t xml:space="preserve">   </w:t>
      </w:r>
      <w:r w:rsidRPr="000A4B0E">
        <w:rPr>
          <w:rFonts w:eastAsia="Times New Roman"/>
          <w:spacing w:val="-3"/>
          <w:sz w:val="28"/>
          <w:szCs w:val="28"/>
        </w:rPr>
        <w:t xml:space="preserve">Санкт-Петербургу (прогнозное значение на очередной финансовый год). Для </w:t>
      </w:r>
      <w:r w:rsidRPr="000A4B0E">
        <w:rPr>
          <w:rFonts w:eastAsia="Times New Roman"/>
          <w:spacing w:val="-2"/>
          <w:sz w:val="28"/>
          <w:szCs w:val="28"/>
        </w:rPr>
        <w:t xml:space="preserve">годов планового периода производится индексация нарастающим итогом. </w:t>
      </w:r>
      <w:r w:rsidRPr="000A4B0E">
        <w:rPr>
          <w:rFonts w:eastAsia="Times New Roman"/>
          <w:sz w:val="28"/>
          <w:szCs w:val="28"/>
        </w:rPr>
        <w:t xml:space="preserve">Источником информации является прогноз социально-экономического </w:t>
      </w:r>
      <w:r w:rsidRPr="000A4B0E">
        <w:rPr>
          <w:rFonts w:eastAsia="Times New Roman"/>
          <w:spacing w:val="-2"/>
          <w:sz w:val="28"/>
          <w:szCs w:val="28"/>
        </w:rPr>
        <w:t>развития Санкт-Петербурга на очередной год и плановый период.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2F3315">
      <w:pPr>
        <w:shd w:val="clear" w:color="auto" w:fill="FFFFFF"/>
        <w:tabs>
          <w:tab w:val="left" w:pos="1445"/>
        </w:tabs>
        <w:ind w:firstLine="720"/>
        <w:jc w:val="both"/>
      </w:pPr>
      <w:r w:rsidRPr="000A4B0E">
        <w:rPr>
          <w:rFonts w:eastAsia="Times New Roman"/>
          <w:b/>
          <w:bCs/>
          <w:spacing w:val="-2"/>
          <w:sz w:val="28"/>
          <w:szCs w:val="28"/>
        </w:rPr>
        <w:t>2.7. Прочие неналоговые доходы бюджет</w:t>
      </w:r>
      <w:r w:rsidR="009E1DDA">
        <w:rPr>
          <w:rFonts w:eastAsia="Times New Roman"/>
          <w:b/>
          <w:bCs/>
          <w:spacing w:val="-2"/>
          <w:sz w:val="28"/>
          <w:szCs w:val="28"/>
        </w:rPr>
        <w:t>а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D4185D">
        <w:rPr>
          <w:rFonts w:eastAsia="Times New Roman"/>
          <w:b/>
          <w:bCs/>
          <w:spacing w:val="-2"/>
          <w:sz w:val="28"/>
          <w:szCs w:val="28"/>
        </w:rPr>
        <w:t>М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униципальн</w:t>
      </w:r>
      <w:r w:rsidR="009E1DDA">
        <w:rPr>
          <w:rFonts w:eastAsia="Times New Roman"/>
          <w:b/>
          <w:bCs/>
          <w:spacing w:val="-2"/>
          <w:sz w:val="28"/>
          <w:szCs w:val="28"/>
        </w:rPr>
        <w:t>ого образования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>Для прогнозирования объема поступлений применяются методы экспертных оценок и индексации.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37555E" w:rsidRDefault="002F3315" w:rsidP="002F3315">
      <w:pPr>
        <w:shd w:val="clear" w:color="auto" w:fill="FFFFFF"/>
        <w:ind w:firstLine="720"/>
        <w:rPr>
          <w:spacing w:val="-3"/>
          <w:sz w:val="28"/>
          <w:szCs w:val="28"/>
          <w:lang w:val="en-US"/>
        </w:rPr>
      </w:pPr>
      <w:r w:rsidRPr="000A4B0E">
        <w:rPr>
          <w:spacing w:val="-3"/>
          <w:sz w:val="28"/>
          <w:szCs w:val="28"/>
          <w:lang w:val="en-US"/>
        </w:rPr>
        <w:t>R = (</w:t>
      </w:r>
      <w:proofErr w:type="spellStart"/>
      <w:proofErr w:type="gramStart"/>
      <w:r w:rsidRPr="000A4B0E">
        <w:rPr>
          <w:spacing w:val="-3"/>
          <w:sz w:val="28"/>
          <w:szCs w:val="28"/>
          <w:lang w:val="en-US"/>
        </w:rPr>
        <w:t>Rc</w:t>
      </w:r>
      <w:proofErr w:type="spellEnd"/>
      <w:proofErr w:type="gramEnd"/>
      <w:r w:rsidRPr="000A4B0E">
        <w:rPr>
          <w:spacing w:val="-3"/>
          <w:sz w:val="28"/>
          <w:szCs w:val="28"/>
          <w:lang w:val="en-US"/>
        </w:rPr>
        <w:t xml:space="preserve"> – </w:t>
      </w:r>
      <w:proofErr w:type="spellStart"/>
      <w:r w:rsidRPr="000A4B0E">
        <w:rPr>
          <w:spacing w:val="-3"/>
          <w:sz w:val="28"/>
          <w:szCs w:val="28"/>
          <w:lang w:val="en-US"/>
        </w:rPr>
        <w:t>Ic</w:t>
      </w:r>
      <w:proofErr w:type="spellEnd"/>
      <w:r w:rsidRPr="000A4B0E">
        <w:rPr>
          <w:spacing w:val="-3"/>
          <w:sz w:val="28"/>
          <w:szCs w:val="28"/>
          <w:lang w:val="en-US"/>
        </w:rPr>
        <w:t xml:space="preserve">) × </w:t>
      </w:r>
      <w:proofErr w:type="spellStart"/>
      <w:r w:rsidRPr="000A4B0E">
        <w:rPr>
          <w:spacing w:val="-3"/>
          <w:sz w:val="28"/>
          <w:szCs w:val="28"/>
          <w:lang w:val="en-US"/>
        </w:rPr>
        <w:t>GRPph</w:t>
      </w:r>
      <w:proofErr w:type="spellEnd"/>
      <w:r w:rsidRPr="000A4B0E">
        <w:rPr>
          <w:spacing w:val="-3"/>
          <w:sz w:val="28"/>
          <w:szCs w:val="28"/>
          <w:lang w:val="en-US"/>
        </w:rPr>
        <w:t xml:space="preserve"> + Ii, </w:t>
      </w:r>
      <w:r w:rsidRPr="000A4B0E">
        <w:rPr>
          <w:spacing w:val="-3"/>
          <w:sz w:val="28"/>
          <w:szCs w:val="28"/>
        </w:rPr>
        <w:t>где</w:t>
      </w:r>
    </w:p>
    <w:p w:rsidR="002F3315" w:rsidRPr="000A4B0E" w:rsidRDefault="002F3315" w:rsidP="002F3315">
      <w:pPr>
        <w:shd w:val="clear" w:color="auto" w:fill="FFFFFF"/>
        <w:ind w:firstLine="720"/>
        <w:rPr>
          <w:lang w:val="en-US"/>
        </w:rPr>
      </w:pP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 – </w:t>
      </w:r>
      <w:proofErr w:type="gramStart"/>
      <w:r w:rsidRPr="000A4B0E">
        <w:rPr>
          <w:rFonts w:eastAsia="Times New Roman"/>
          <w:sz w:val="28"/>
          <w:szCs w:val="28"/>
        </w:rPr>
        <w:t>прогнозируемый</w:t>
      </w:r>
      <w:proofErr w:type="gramEnd"/>
      <w:r w:rsidRPr="000A4B0E">
        <w:rPr>
          <w:rFonts w:eastAsia="Times New Roman"/>
          <w:sz w:val="28"/>
          <w:szCs w:val="28"/>
        </w:rPr>
        <w:t xml:space="preserve"> объем доходов в соответствующем финансовом году</w:t>
      </w:r>
      <w:r>
        <w:rPr>
          <w:rFonts w:eastAsia="Times New Roman"/>
          <w:sz w:val="28"/>
          <w:szCs w:val="28"/>
        </w:rPr>
        <w:t>;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sz w:val="28"/>
          <w:szCs w:val="28"/>
          <w:lang w:val="en-US"/>
        </w:rPr>
        <w:t>R</w:t>
      </w:r>
      <w:r w:rsidRPr="000A4B0E">
        <w:rPr>
          <w:sz w:val="28"/>
          <w:szCs w:val="28"/>
        </w:rPr>
        <w:t xml:space="preserve">с – </w:t>
      </w:r>
      <w:r w:rsidRPr="000A4B0E">
        <w:rPr>
          <w:rFonts w:eastAsia="Times New Roman"/>
          <w:sz w:val="28"/>
          <w:szCs w:val="28"/>
        </w:rPr>
        <w:t>ожидаемый годовой объем поступлений в текущем финансовом году.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Определяется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методом </w:t>
      </w:r>
      <w:r>
        <w:rPr>
          <w:rFonts w:eastAsia="Times New Roman"/>
          <w:sz w:val="28"/>
          <w:szCs w:val="28"/>
        </w:rPr>
        <w:t xml:space="preserve">  </w:t>
      </w:r>
      <w:r w:rsidRPr="000A4B0E">
        <w:rPr>
          <w:rFonts w:eastAsia="Times New Roman"/>
          <w:sz w:val="28"/>
          <w:szCs w:val="28"/>
        </w:rPr>
        <w:t xml:space="preserve">экспертных </w:t>
      </w:r>
      <w:r>
        <w:rPr>
          <w:rFonts w:eastAsia="Times New Roman"/>
          <w:sz w:val="28"/>
          <w:szCs w:val="28"/>
        </w:rPr>
        <w:t xml:space="preserve">  </w:t>
      </w:r>
      <w:r w:rsidRPr="000A4B0E">
        <w:rPr>
          <w:rFonts w:eastAsia="Times New Roman"/>
          <w:sz w:val="28"/>
          <w:szCs w:val="28"/>
        </w:rPr>
        <w:t xml:space="preserve">оценок </w:t>
      </w:r>
      <w:r>
        <w:rPr>
          <w:rFonts w:eastAsia="Times New Roman"/>
          <w:sz w:val="28"/>
          <w:szCs w:val="28"/>
        </w:rPr>
        <w:t xml:space="preserve">  </w:t>
      </w:r>
      <w:r w:rsidRPr="000A4B0E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основе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сведений</w:t>
      </w:r>
      <w:r>
        <w:rPr>
          <w:rFonts w:eastAsia="Times New Roman"/>
          <w:sz w:val="28"/>
          <w:szCs w:val="28"/>
        </w:rPr>
        <w:t xml:space="preserve">    </w:t>
      </w:r>
      <w:r w:rsidRPr="000A4B0E">
        <w:rPr>
          <w:rFonts w:eastAsia="Times New Roman"/>
          <w:sz w:val="28"/>
          <w:szCs w:val="28"/>
        </w:rPr>
        <w:t xml:space="preserve">о фактическом поступлении данных доходов по состоянию на дату формирования прогноза. Источником информации о фактическом </w:t>
      </w:r>
      <w:r w:rsidRPr="000A4B0E">
        <w:rPr>
          <w:rFonts w:eastAsia="Times New Roman"/>
          <w:spacing w:val="-1"/>
          <w:sz w:val="28"/>
          <w:szCs w:val="28"/>
        </w:rPr>
        <w:t>поступлении средств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A4B0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A4B0E">
        <w:rPr>
          <w:rFonts w:eastAsia="Times New Roman"/>
          <w:spacing w:val="-1"/>
          <w:sz w:val="28"/>
          <w:szCs w:val="28"/>
        </w:rPr>
        <w:t xml:space="preserve">является 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0A4B0E">
        <w:rPr>
          <w:rFonts w:eastAsia="Times New Roman"/>
          <w:spacing w:val="-1"/>
          <w:sz w:val="28"/>
          <w:szCs w:val="28"/>
        </w:rPr>
        <w:t xml:space="preserve">отчет об 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0A4B0E">
        <w:rPr>
          <w:rFonts w:eastAsia="Times New Roman"/>
          <w:spacing w:val="-1"/>
          <w:sz w:val="28"/>
          <w:szCs w:val="28"/>
        </w:rPr>
        <w:t xml:space="preserve">исполнении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A4B0E">
        <w:rPr>
          <w:rFonts w:eastAsia="Times New Roman"/>
          <w:spacing w:val="-1"/>
          <w:sz w:val="28"/>
          <w:szCs w:val="28"/>
        </w:rPr>
        <w:t xml:space="preserve">местного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бюджета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>на последнюю отчетную дату</w:t>
      </w:r>
      <w:r>
        <w:rPr>
          <w:rFonts w:eastAsia="Times New Roman"/>
          <w:spacing w:val="-2"/>
          <w:sz w:val="28"/>
          <w:szCs w:val="28"/>
        </w:rPr>
        <w:t>;</w:t>
      </w:r>
    </w:p>
    <w:p w:rsidR="002F3315" w:rsidRPr="000A4B0E" w:rsidRDefault="002F3315" w:rsidP="002F3315">
      <w:pPr>
        <w:shd w:val="clear" w:color="auto" w:fill="FFFFFF"/>
        <w:ind w:firstLine="720"/>
      </w:pPr>
      <w:r w:rsidRPr="000A4B0E">
        <w:rPr>
          <w:rFonts w:eastAsia="Times New Roman"/>
          <w:spacing w:val="-3"/>
          <w:sz w:val="28"/>
          <w:szCs w:val="28"/>
          <w:lang w:val="en-US"/>
        </w:rPr>
        <w:t>I</w:t>
      </w:r>
      <w:r w:rsidRPr="000A4B0E">
        <w:rPr>
          <w:rFonts w:eastAsia="Times New Roman"/>
          <w:spacing w:val="-3"/>
          <w:sz w:val="28"/>
          <w:szCs w:val="28"/>
        </w:rPr>
        <w:t>с – разовые платежи текущего финансового года (в случае их наличия)</w:t>
      </w:r>
      <w:r>
        <w:rPr>
          <w:rFonts w:eastAsia="Times New Roman"/>
          <w:spacing w:val="-3"/>
          <w:sz w:val="28"/>
          <w:szCs w:val="28"/>
        </w:rPr>
        <w:t>;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proofErr w:type="spellStart"/>
      <w:r w:rsidRPr="000A4B0E">
        <w:rPr>
          <w:spacing w:val="-4"/>
          <w:sz w:val="28"/>
          <w:szCs w:val="28"/>
          <w:lang w:val="en-US"/>
        </w:rPr>
        <w:t>GRPph</w:t>
      </w:r>
      <w:proofErr w:type="spellEnd"/>
      <w:r w:rsidRPr="000A4B0E">
        <w:rPr>
          <w:spacing w:val="-4"/>
          <w:sz w:val="28"/>
          <w:szCs w:val="28"/>
        </w:rPr>
        <w:t xml:space="preserve"> – </w:t>
      </w:r>
      <w:r w:rsidRPr="000A4B0E">
        <w:rPr>
          <w:rFonts w:eastAsia="Times New Roman"/>
          <w:spacing w:val="-4"/>
          <w:sz w:val="28"/>
          <w:szCs w:val="28"/>
        </w:rPr>
        <w:t xml:space="preserve">индекс физического объема валового регионального продукта по </w:t>
      </w:r>
      <w:r w:rsidRPr="000A4B0E">
        <w:rPr>
          <w:rFonts w:eastAsia="Times New Roman"/>
          <w:sz w:val="28"/>
          <w:szCs w:val="28"/>
        </w:rPr>
        <w:t xml:space="preserve">Санкт-Петербургу в очередном финансовом году. Для годов планового периода производится индексация нарастающим итогом. Источником информации 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прогноз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социально-экономического</w:t>
      </w:r>
      <w:r>
        <w:rPr>
          <w:rFonts w:eastAsia="Times New Roman"/>
          <w:sz w:val="28"/>
          <w:szCs w:val="28"/>
        </w:rPr>
        <w:t xml:space="preserve"> </w:t>
      </w:r>
      <w:r w:rsidRPr="000A4B0E">
        <w:rPr>
          <w:rFonts w:eastAsia="Times New Roman"/>
          <w:sz w:val="28"/>
          <w:szCs w:val="28"/>
        </w:rPr>
        <w:t xml:space="preserve"> развития</w:t>
      </w:r>
      <w:r>
        <w:rPr>
          <w:rFonts w:eastAsia="Times New Roman"/>
          <w:sz w:val="28"/>
          <w:szCs w:val="28"/>
        </w:rPr>
        <w:t xml:space="preserve">   </w:t>
      </w:r>
      <w:r w:rsidRPr="000A4B0E">
        <w:rPr>
          <w:rFonts w:eastAsia="Times New Roman"/>
          <w:sz w:val="28"/>
          <w:szCs w:val="28"/>
        </w:rPr>
        <w:t>Санкт-Петербурга на очередной год и плановый период</w:t>
      </w:r>
      <w:r>
        <w:rPr>
          <w:rFonts w:eastAsia="Times New Roman"/>
          <w:sz w:val="28"/>
          <w:szCs w:val="28"/>
        </w:rPr>
        <w:t>;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spacing w:val="-2"/>
          <w:sz w:val="28"/>
          <w:szCs w:val="28"/>
          <w:lang w:val="en-US"/>
        </w:rPr>
        <w:t>Ii</w:t>
      </w:r>
      <w:r w:rsidRPr="000A4B0E">
        <w:rPr>
          <w:spacing w:val="-2"/>
          <w:sz w:val="28"/>
          <w:szCs w:val="28"/>
        </w:rPr>
        <w:t xml:space="preserve"> – </w:t>
      </w:r>
      <w:r w:rsidRPr="000A4B0E">
        <w:rPr>
          <w:rFonts w:eastAsia="Times New Roman"/>
          <w:spacing w:val="-2"/>
          <w:sz w:val="28"/>
          <w:szCs w:val="28"/>
        </w:rPr>
        <w:t xml:space="preserve">объем разовых платежей, ожидаемый к поступлению в очередном финансовом году либо соответствующем году планового периода (в случае их </w:t>
      </w:r>
      <w:r w:rsidRPr="000A4B0E">
        <w:rPr>
          <w:rFonts w:eastAsia="Times New Roman"/>
          <w:sz w:val="28"/>
          <w:szCs w:val="28"/>
        </w:rPr>
        <w:t>наличия).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pacing w:val="-1"/>
          <w:sz w:val="28"/>
          <w:szCs w:val="28"/>
        </w:rPr>
        <w:t xml:space="preserve">Объем разовых платежей определяется в соответствии с суммами, </w:t>
      </w:r>
      <w:r w:rsidRPr="000A4B0E">
        <w:rPr>
          <w:rFonts w:eastAsia="Times New Roman"/>
          <w:spacing w:val="-3"/>
          <w:sz w:val="28"/>
          <w:szCs w:val="28"/>
        </w:rPr>
        <w:t xml:space="preserve">установленными </w:t>
      </w:r>
      <w:r w:rsidRPr="000A4B0E">
        <w:rPr>
          <w:rFonts w:eastAsia="Times New Roman"/>
          <w:sz w:val="28"/>
          <w:szCs w:val="28"/>
        </w:rPr>
        <w:t xml:space="preserve">договорами и соглашениями, заключенными между </w:t>
      </w:r>
      <w:r w:rsidR="00AE62E9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 xml:space="preserve">естной администрацией </w:t>
      </w:r>
      <w:r w:rsidR="00AE62E9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 xml:space="preserve">униципального образования </w:t>
      </w:r>
      <w:r w:rsidR="00B9217F">
        <w:rPr>
          <w:rFonts w:eastAsia="Times New Roman"/>
          <w:sz w:val="28"/>
          <w:szCs w:val="28"/>
        </w:rPr>
        <w:t xml:space="preserve">поселок Шушары </w:t>
      </w:r>
      <w:r w:rsidRPr="000A4B0E">
        <w:rPr>
          <w:rFonts w:eastAsia="Times New Roman"/>
          <w:sz w:val="28"/>
          <w:szCs w:val="28"/>
        </w:rPr>
        <w:t>и иными субъектами правоотношений.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rFonts w:eastAsia="Times New Roman"/>
          <w:b/>
          <w:bCs/>
          <w:spacing w:val="-2"/>
          <w:sz w:val="28"/>
          <w:szCs w:val="28"/>
        </w:rPr>
        <w:t>2.8. Дотации бюджет</w:t>
      </w:r>
      <w:r w:rsidR="00046E29">
        <w:rPr>
          <w:rFonts w:eastAsia="Times New Roman"/>
          <w:b/>
          <w:bCs/>
          <w:spacing w:val="-2"/>
          <w:sz w:val="28"/>
          <w:szCs w:val="28"/>
        </w:rPr>
        <w:t>у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046E29">
        <w:rPr>
          <w:rFonts w:eastAsia="Times New Roman"/>
          <w:b/>
          <w:bCs/>
          <w:spacing w:val="-2"/>
          <w:sz w:val="28"/>
          <w:szCs w:val="28"/>
        </w:rPr>
        <w:t xml:space="preserve">Муниципального образования 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на выравнивание бюджетной обеспеченности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pacing w:val="-2"/>
          <w:sz w:val="28"/>
          <w:szCs w:val="28"/>
        </w:rPr>
        <w:t>Прогнозный объем поступлений определяется в полном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соответствии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с </w:t>
      </w:r>
      <w:r w:rsidRPr="000A4B0E"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 w:rsidR="00AE62E9">
        <w:rPr>
          <w:rFonts w:eastAsia="Times New Roman"/>
          <w:spacing w:val="-2"/>
          <w:sz w:val="28"/>
          <w:szCs w:val="28"/>
        </w:rPr>
        <w:t>М</w:t>
      </w:r>
      <w:r w:rsidRPr="000A4B0E">
        <w:rPr>
          <w:rFonts w:eastAsia="Times New Roman"/>
          <w:spacing w:val="-2"/>
          <w:sz w:val="28"/>
          <w:szCs w:val="28"/>
        </w:rPr>
        <w:t xml:space="preserve">униципального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образования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законом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 (проектом закона)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бюджете</w:t>
      </w:r>
      <w:r>
        <w:rPr>
          <w:rFonts w:eastAsia="Times New Roman"/>
          <w:spacing w:val="-2"/>
          <w:sz w:val="28"/>
          <w:szCs w:val="28"/>
        </w:rPr>
        <w:t xml:space="preserve">   </w:t>
      </w:r>
      <w:r w:rsidRPr="000A4B0E">
        <w:rPr>
          <w:rFonts w:eastAsia="Times New Roman"/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2F3315" w:rsidRPr="000A4B0E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 xml:space="preserve">Если годовой объем поступлений для бюджета </w:t>
      </w:r>
      <w:r w:rsidR="00AE62E9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 xml:space="preserve">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</w:t>
      </w:r>
      <w:r w:rsidRPr="000A4B0E">
        <w:rPr>
          <w:rFonts w:eastAsia="Times New Roman"/>
          <w:spacing w:val="-1"/>
          <w:sz w:val="28"/>
          <w:szCs w:val="28"/>
        </w:rPr>
        <w:lastRenderedPageBreak/>
        <w:t xml:space="preserve">объема поступлений на годы </w:t>
      </w:r>
      <w:r w:rsidRPr="000A4B0E">
        <w:rPr>
          <w:rFonts w:eastAsia="Times New Roman"/>
          <w:sz w:val="28"/>
          <w:szCs w:val="28"/>
        </w:rPr>
        <w:t>планового периода не производится.</w:t>
      </w:r>
    </w:p>
    <w:p w:rsidR="002F3315" w:rsidRPr="000A4B0E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046E29" w:rsidRDefault="00046E29" w:rsidP="002F3315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377B23" w:rsidRDefault="00377B23" w:rsidP="002F3315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377B23" w:rsidRDefault="00377B23" w:rsidP="002F3315">
      <w:pPr>
        <w:shd w:val="clear" w:color="auto" w:fill="FFFFFF"/>
        <w:tabs>
          <w:tab w:val="left" w:pos="1426"/>
        </w:tabs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2F3315" w:rsidRPr="000A4B0E" w:rsidRDefault="00046E29" w:rsidP="00046E29">
      <w:pPr>
        <w:shd w:val="clear" w:color="auto" w:fill="FFFFFF"/>
        <w:tabs>
          <w:tab w:val="left" w:pos="1426"/>
        </w:tabs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</w:t>
      </w:r>
      <w:r w:rsidR="002F3315" w:rsidRPr="000A4B0E">
        <w:rPr>
          <w:rFonts w:eastAsia="Times New Roman"/>
          <w:b/>
          <w:bCs/>
          <w:spacing w:val="-2"/>
          <w:sz w:val="28"/>
          <w:szCs w:val="28"/>
        </w:rPr>
        <w:t>2.9. Дотации бюджет</w:t>
      </w:r>
      <w:r>
        <w:rPr>
          <w:rFonts w:eastAsia="Times New Roman"/>
          <w:b/>
          <w:bCs/>
          <w:spacing w:val="-2"/>
          <w:sz w:val="28"/>
          <w:szCs w:val="28"/>
        </w:rPr>
        <w:t>у</w:t>
      </w:r>
      <w:r w:rsidR="002F3315"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Муниципального образования </w:t>
      </w:r>
      <w:r w:rsidR="002F3315" w:rsidRPr="000A4B0E">
        <w:rPr>
          <w:rFonts w:eastAsia="Times New Roman"/>
          <w:b/>
          <w:bCs/>
          <w:spacing w:val="-2"/>
          <w:sz w:val="28"/>
          <w:szCs w:val="28"/>
        </w:rPr>
        <w:t>на поддержку мер по обеспечению сбалансированности бюджетов.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pacing w:val="-2"/>
          <w:sz w:val="28"/>
          <w:szCs w:val="28"/>
        </w:rPr>
        <w:t xml:space="preserve">Прогнозный объем поступлений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определяется в полном соответствии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с </w:t>
      </w:r>
      <w:r w:rsidRPr="000A4B0E"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 w:rsidR="004C0BEB">
        <w:rPr>
          <w:rFonts w:eastAsia="Times New Roman"/>
          <w:spacing w:val="-2"/>
          <w:sz w:val="28"/>
          <w:szCs w:val="28"/>
        </w:rPr>
        <w:t>М</w:t>
      </w:r>
      <w:r w:rsidRPr="000A4B0E">
        <w:rPr>
          <w:rFonts w:eastAsia="Times New Roman"/>
          <w:spacing w:val="-2"/>
          <w:sz w:val="28"/>
          <w:szCs w:val="28"/>
        </w:rPr>
        <w:t>униципального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 образования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D4AA9">
        <w:rPr>
          <w:rFonts w:eastAsia="Times New Roman"/>
          <w:spacing w:val="-2"/>
          <w:sz w:val="28"/>
          <w:szCs w:val="28"/>
        </w:rPr>
        <w:t xml:space="preserve">правовым актом Комитета финансов </w:t>
      </w:r>
      <w:r w:rsidR="00ED4AA9">
        <w:rPr>
          <w:rFonts w:eastAsia="Times New Roman"/>
          <w:spacing w:val="-2"/>
          <w:sz w:val="28"/>
          <w:szCs w:val="28"/>
        </w:rPr>
        <w:br/>
        <w:t>Санкт-Петербурга</w:t>
      </w:r>
      <w:r w:rsidRPr="000A4B0E">
        <w:rPr>
          <w:rFonts w:eastAsia="Times New Roman"/>
          <w:spacing w:val="-2"/>
          <w:sz w:val="28"/>
          <w:szCs w:val="28"/>
        </w:rPr>
        <w:t>.</w:t>
      </w:r>
    </w:p>
    <w:p w:rsidR="002F3315" w:rsidRPr="000A4B0E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2F3315" w:rsidRPr="000A4B0E" w:rsidRDefault="002F331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rFonts w:eastAsia="Times New Roman"/>
          <w:b/>
          <w:bCs/>
          <w:spacing w:val="-2"/>
          <w:sz w:val="28"/>
          <w:szCs w:val="28"/>
        </w:rPr>
        <w:t>2.10. Прочие дотации бюджет</w:t>
      </w:r>
      <w:r w:rsidR="00046E29">
        <w:rPr>
          <w:rFonts w:eastAsia="Times New Roman"/>
          <w:b/>
          <w:bCs/>
          <w:spacing w:val="-2"/>
          <w:sz w:val="28"/>
          <w:szCs w:val="28"/>
        </w:rPr>
        <w:t>у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046E29">
        <w:rPr>
          <w:rFonts w:eastAsia="Times New Roman"/>
          <w:b/>
          <w:bCs/>
          <w:spacing w:val="-2"/>
          <w:sz w:val="28"/>
          <w:szCs w:val="28"/>
        </w:rPr>
        <w:t>М</w:t>
      </w:r>
      <w:r w:rsidRPr="000A4B0E">
        <w:rPr>
          <w:rFonts w:eastAsia="Times New Roman"/>
          <w:b/>
          <w:bCs/>
          <w:spacing w:val="-2"/>
          <w:sz w:val="28"/>
          <w:szCs w:val="28"/>
        </w:rPr>
        <w:t>униципальн</w:t>
      </w:r>
      <w:r w:rsidR="00046E29">
        <w:rPr>
          <w:rFonts w:eastAsia="Times New Roman"/>
          <w:b/>
          <w:bCs/>
          <w:spacing w:val="-2"/>
          <w:sz w:val="28"/>
          <w:szCs w:val="28"/>
        </w:rPr>
        <w:t>ого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образовани</w:t>
      </w:r>
      <w:r w:rsidR="00046E29">
        <w:rPr>
          <w:rFonts w:eastAsia="Times New Roman"/>
          <w:b/>
          <w:bCs/>
          <w:spacing w:val="-2"/>
          <w:sz w:val="28"/>
          <w:szCs w:val="28"/>
        </w:rPr>
        <w:t>я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в полном соответствии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с </w:t>
      </w:r>
      <w:r w:rsidRPr="000A4B0E"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 w:rsidR="004C0BEB">
        <w:rPr>
          <w:rFonts w:eastAsia="Times New Roman"/>
          <w:spacing w:val="-2"/>
          <w:sz w:val="28"/>
          <w:szCs w:val="28"/>
        </w:rPr>
        <w:t>М</w:t>
      </w:r>
      <w:r w:rsidRPr="000A4B0E">
        <w:rPr>
          <w:rFonts w:eastAsia="Times New Roman"/>
          <w:spacing w:val="-2"/>
          <w:sz w:val="28"/>
          <w:szCs w:val="28"/>
        </w:rPr>
        <w:t>униципального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 образования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законом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 (проектом закона)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бюджете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2F3315" w:rsidRPr="000A4B0E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rFonts w:eastAsia="Times New Roman"/>
          <w:sz w:val="28"/>
          <w:szCs w:val="28"/>
        </w:rPr>
        <w:t>планового периода не производится.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</w:p>
    <w:p w:rsidR="002F3315" w:rsidRPr="000A4B0E" w:rsidRDefault="002F3315" w:rsidP="0009237A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rFonts w:eastAsia="Times New Roman"/>
          <w:b/>
          <w:bCs/>
          <w:spacing w:val="-3"/>
          <w:sz w:val="28"/>
          <w:szCs w:val="28"/>
        </w:rPr>
        <w:t>2.11. Прочие субсидии бюджет</w:t>
      </w:r>
      <w:r w:rsidR="0009237A">
        <w:rPr>
          <w:rFonts w:eastAsia="Times New Roman"/>
          <w:b/>
          <w:bCs/>
          <w:spacing w:val="-3"/>
          <w:sz w:val="28"/>
          <w:szCs w:val="28"/>
        </w:rPr>
        <w:t>у</w:t>
      </w:r>
      <w:r w:rsidRPr="000A4B0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9237A">
        <w:rPr>
          <w:rFonts w:eastAsia="Times New Roman"/>
          <w:b/>
          <w:bCs/>
          <w:spacing w:val="-2"/>
          <w:sz w:val="28"/>
          <w:szCs w:val="28"/>
        </w:rPr>
        <w:t>М</w:t>
      </w:r>
      <w:r w:rsidR="0009237A" w:rsidRPr="000A4B0E">
        <w:rPr>
          <w:rFonts w:eastAsia="Times New Roman"/>
          <w:b/>
          <w:bCs/>
          <w:spacing w:val="-2"/>
          <w:sz w:val="28"/>
          <w:szCs w:val="28"/>
        </w:rPr>
        <w:t>униципальн</w:t>
      </w:r>
      <w:r w:rsidR="0009237A">
        <w:rPr>
          <w:rFonts w:eastAsia="Times New Roman"/>
          <w:b/>
          <w:bCs/>
          <w:spacing w:val="-2"/>
          <w:sz w:val="28"/>
          <w:szCs w:val="28"/>
        </w:rPr>
        <w:t>ого</w:t>
      </w:r>
      <w:r w:rsidR="0009237A" w:rsidRPr="000A4B0E">
        <w:rPr>
          <w:rFonts w:eastAsia="Times New Roman"/>
          <w:b/>
          <w:bCs/>
          <w:spacing w:val="-2"/>
          <w:sz w:val="28"/>
          <w:szCs w:val="28"/>
        </w:rPr>
        <w:t xml:space="preserve"> образовани</w:t>
      </w:r>
      <w:r w:rsidR="0009237A">
        <w:rPr>
          <w:rFonts w:eastAsia="Times New Roman"/>
          <w:b/>
          <w:bCs/>
          <w:spacing w:val="-2"/>
          <w:sz w:val="28"/>
          <w:szCs w:val="28"/>
        </w:rPr>
        <w:t>я</w:t>
      </w:r>
      <w:r w:rsidR="0009237A" w:rsidRPr="000A4B0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Прогнозный объем поступлений определяется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в полном соответствии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с </w:t>
      </w:r>
      <w:r w:rsidRPr="000A4B0E"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 w:rsidR="004C0BEB">
        <w:rPr>
          <w:rFonts w:eastAsia="Times New Roman"/>
          <w:spacing w:val="-2"/>
          <w:sz w:val="28"/>
          <w:szCs w:val="28"/>
        </w:rPr>
        <w:t>М</w:t>
      </w:r>
      <w:r w:rsidRPr="000A4B0E">
        <w:rPr>
          <w:rFonts w:eastAsia="Times New Roman"/>
          <w:spacing w:val="-2"/>
          <w:sz w:val="28"/>
          <w:szCs w:val="28"/>
        </w:rPr>
        <w:t xml:space="preserve">униципального 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образования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законом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 xml:space="preserve"> (проектом закона)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о бюджете</w:t>
      </w:r>
      <w:r>
        <w:rPr>
          <w:rFonts w:eastAsia="Times New Roman"/>
          <w:spacing w:val="-2"/>
          <w:sz w:val="28"/>
          <w:szCs w:val="28"/>
        </w:rPr>
        <w:t xml:space="preserve">    </w:t>
      </w:r>
      <w:r w:rsidRPr="000A4B0E">
        <w:rPr>
          <w:rFonts w:eastAsia="Times New Roman"/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 xml:space="preserve">Если годовой объем поступлений для бюджета </w:t>
      </w:r>
      <w:r w:rsidR="004C0BEB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 xml:space="preserve">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rFonts w:eastAsia="Times New Roman"/>
          <w:sz w:val="28"/>
          <w:szCs w:val="28"/>
        </w:rPr>
        <w:t>планового периода не производится.</w:t>
      </w:r>
    </w:p>
    <w:p w:rsidR="002F3315" w:rsidRPr="000A4B0E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:rsidR="002F3315" w:rsidRPr="000A4B0E" w:rsidRDefault="002F3315" w:rsidP="002F3315">
      <w:pPr>
        <w:shd w:val="clear" w:color="auto" w:fill="FFFFFF"/>
        <w:tabs>
          <w:tab w:val="left" w:pos="1426"/>
        </w:tabs>
        <w:ind w:firstLine="720"/>
        <w:jc w:val="both"/>
      </w:pPr>
      <w:r w:rsidRPr="000A4B0E">
        <w:rPr>
          <w:rFonts w:eastAsia="Times New Roman"/>
          <w:b/>
          <w:bCs/>
          <w:spacing w:val="-3"/>
          <w:sz w:val="28"/>
          <w:szCs w:val="28"/>
        </w:rPr>
        <w:t>2.12. Субвенции бюджет</w:t>
      </w:r>
      <w:r w:rsidR="0009237A">
        <w:rPr>
          <w:rFonts w:eastAsia="Times New Roman"/>
          <w:b/>
          <w:bCs/>
          <w:spacing w:val="-3"/>
          <w:sz w:val="28"/>
          <w:szCs w:val="28"/>
        </w:rPr>
        <w:t>у</w:t>
      </w:r>
      <w:r w:rsidRPr="00C1443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09237A">
        <w:rPr>
          <w:rFonts w:eastAsia="Times New Roman"/>
          <w:b/>
          <w:bCs/>
          <w:spacing w:val="-2"/>
          <w:sz w:val="28"/>
          <w:szCs w:val="28"/>
        </w:rPr>
        <w:t>М</w:t>
      </w:r>
      <w:r w:rsidR="0009237A" w:rsidRPr="000A4B0E">
        <w:rPr>
          <w:rFonts w:eastAsia="Times New Roman"/>
          <w:b/>
          <w:bCs/>
          <w:spacing w:val="-2"/>
          <w:sz w:val="28"/>
          <w:szCs w:val="28"/>
        </w:rPr>
        <w:t>униципальн</w:t>
      </w:r>
      <w:r w:rsidR="0009237A">
        <w:rPr>
          <w:rFonts w:eastAsia="Times New Roman"/>
          <w:b/>
          <w:bCs/>
          <w:spacing w:val="-2"/>
          <w:sz w:val="28"/>
          <w:szCs w:val="28"/>
        </w:rPr>
        <w:t>ого</w:t>
      </w:r>
      <w:r w:rsidR="0009237A" w:rsidRPr="000A4B0E">
        <w:rPr>
          <w:rFonts w:eastAsia="Times New Roman"/>
          <w:b/>
          <w:bCs/>
          <w:spacing w:val="-2"/>
          <w:sz w:val="28"/>
          <w:szCs w:val="28"/>
        </w:rPr>
        <w:t xml:space="preserve"> образовани</w:t>
      </w:r>
      <w:r w:rsidR="0009237A">
        <w:rPr>
          <w:rFonts w:eastAsia="Times New Roman"/>
          <w:b/>
          <w:bCs/>
          <w:spacing w:val="-2"/>
          <w:sz w:val="28"/>
          <w:szCs w:val="28"/>
        </w:rPr>
        <w:t>я</w:t>
      </w:r>
      <w:r w:rsidRPr="000A4B0E">
        <w:rPr>
          <w:rFonts w:eastAsia="Times New Roman"/>
          <w:b/>
          <w:bCs/>
          <w:spacing w:val="-2"/>
          <w:sz w:val="28"/>
          <w:szCs w:val="28"/>
        </w:rPr>
        <w:t xml:space="preserve"> на выполнение передаваемых государственных полномочий Санкт-Петербурга</w:t>
      </w:r>
    </w:p>
    <w:p w:rsidR="002F3315" w:rsidRPr="000A4B0E" w:rsidRDefault="002F3315" w:rsidP="002F3315">
      <w:pPr>
        <w:shd w:val="clear" w:color="auto" w:fill="FFFFFF"/>
        <w:ind w:firstLine="720"/>
        <w:jc w:val="both"/>
      </w:pPr>
      <w:r w:rsidRPr="000A4B0E">
        <w:rPr>
          <w:rFonts w:eastAsia="Times New Roman"/>
          <w:spacing w:val="-2"/>
          <w:sz w:val="28"/>
          <w:szCs w:val="28"/>
        </w:rPr>
        <w:t xml:space="preserve">Прогнозный объем поступлений определяется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в полном соответствии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с </w:t>
      </w:r>
      <w:r w:rsidRPr="000A4B0E">
        <w:rPr>
          <w:rFonts w:eastAsia="Times New Roman"/>
          <w:sz w:val="28"/>
          <w:szCs w:val="28"/>
        </w:rPr>
        <w:t xml:space="preserve">суммами, предусмотренными (утвержденными) для бюджета </w:t>
      </w:r>
      <w:r w:rsidR="004C0BEB">
        <w:rPr>
          <w:rFonts w:eastAsia="Times New Roman"/>
          <w:spacing w:val="-2"/>
          <w:sz w:val="28"/>
          <w:szCs w:val="28"/>
        </w:rPr>
        <w:t>М</w:t>
      </w:r>
      <w:r w:rsidRPr="000A4B0E">
        <w:rPr>
          <w:rFonts w:eastAsia="Times New Roman"/>
          <w:spacing w:val="-2"/>
          <w:sz w:val="28"/>
          <w:szCs w:val="28"/>
        </w:rPr>
        <w:t xml:space="preserve">униципального образования 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>законом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0A4B0E">
        <w:rPr>
          <w:rFonts w:eastAsia="Times New Roman"/>
          <w:spacing w:val="-2"/>
          <w:sz w:val="28"/>
          <w:szCs w:val="28"/>
        </w:rPr>
        <w:t xml:space="preserve"> (проектом закона)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A4B0E">
        <w:rPr>
          <w:rFonts w:eastAsia="Times New Roman"/>
          <w:spacing w:val="-2"/>
          <w:sz w:val="28"/>
          <w:szCs w:val="28"/>
        </w:rPr>
        <w:t>о бюджете</w:t>
      </w:r>
      <w:r>
        <w:rPr>
          <w:rFonts w:eastAsia="Times New Roman"/>
          <w:spacing w:val="-2"/>
          <w:sz w:val="28"/>
          <w:szCs w:val="28"/>
        </w:rPr>
        <w:t xml:space="preserve">    </w:t>
      </w:r>
      <w:r w:rsidRPr="000A4B0E">
        <w:rPr>
          <w:rFonts w:eastAsia="Times New Roman"/>
          <w:spacing w:val="-2"/>
          <w:sz w:val="28"/>
          <w:szCs w:val="28"/>
        </w:rPr>
        <w:t>Санкт-Петербурга на очередной финансовый год и плановый период.</w:t>
      </w:r>
    </w:p>
    <w:p w:rsidR="002F3315" w:rsidRDefault="002F3315" w:rsidP="002F3315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A4B0E">
        <w:rPr>
          <w:rFonts w:eastAsia="Times New Roman"/>
          <w:sz w:val="28"/>
          <w:szCs w:val="28"/>
        </w:rPr>
        <w:t xml:space="preserve">Если годовой объем поступлений для бюджета </w:t>
      </w:r>
      <w:r w:rsidR="004C0BEB">
        <w:rPr>
          <w:rFonts w:eastAsia="Times New Roman"/>
          <w:sz w:val="28"/>
          <w:szCs w:val="28"/>
        </w:rPr>
        <w:t>М</w:t>
      </w:r>
      <w:r w:rsidRPr="000A4B0E">
        <w:rPr>
          <w:rFonts w:eastAsia="Times New Roman"/>
          <w:sz w:val="28"/>
          <w:szCs w:val="28"/>
        </w:rPr>
        <w:t xml:space="preserve">униципального образования утвержден указанным правовым актом (проектом правового акта) только на очередной </w:t>
      </w:r>
      <w:r w:rsidRPr="000A4B0E">
        <w:rPr>
          <w:rFonts w:eastAsia="Times New Roman"/>
          <w:spacing w:val="-1"/>
          <w:sz w:val="28"/>
          <w:szCs w:val="28"/>
        </w:rPr>
        <w:t xml:space="preserve">финансовый год, определение прогнозного объема поступлений на годы </w:t>
      </w:r>
      <w:r w:rsidRPr="000A4B0E">
        <w:rPr>
          <w:rFonts w:eastAsia="Times New Roman"/>
          <w:sz w:val="28"/>
          <w:szCs w:val="28"/>
        </w:rPr>
        <w:t>планового периода не производится.</w:t>
      </w:r>
    </w:p>
    <w:p w:rsidR="00390788" w:rsidRDefault="00390788"/>
    <w:sectPr w:rsidR="00390788" w:rsidSect="000A4B0E">
      <w:pgSz w:w="11909" w:h="16834"/>
      <w:pgMar w:top="993" w:right="1313" w:bottom="720" w:left="14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C67"/>
    <w:multiLevelType w:val="hybridMultilevel"/>
    <w:tmpl w:val="73B8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15"/>
    <w:rsid w:val="00046E29"/>
    <w:rsid w:val="0009237A"/>
    <w:rsid w:val="00131502"/>
    <w:rsid w:val="00172CFD"/>
    <w:rsid w:val="0025582A"/>
    <w:rsid w:val="002F3315"/>
    <w:rsid w:val="00372FB0"/>
    <w:rsid w:val="00377B23"/>
    <w:rsid w:val="00390788"/>
    <w:rsid w:val="00423B74"/>
    <w:rsid w:val="004C0BEB"/>
    <w:rsid w:val="00564849"/>
    <w:rsid w:val="0059550F"/>
    <w:rsid w:val="00610427"/>
    <w:rsid w:val="00640057"/>
    <w:rsid w:val="00680751"/>
    <w:rsid w:val="006841C1"/>
    <w:rsid w:val="006F252E"/>
    <w:rsid w:val="00732087"/>
    <w:rsid w:val="00735207"/>
    <w:rsid w:val="007548D5"/>
    <w:rsid w:val="007A73C1"/>
    <w:rsid w:val="007F70B5"/>
    <w:rsid w:val="00830644"/>
    <w:rsid w:val="00881597"/>
    <w:rsid w:val="009D5532"/>
    <w:rsid w:val="009E1DDA"/>
    <w:rsid w:val="00A058FA"/>
    <w:rsid w:val="00A77C41"/>
    <w:rsid w:val="00AE62E9"/>
    <w:rsid w:val="00B33727"/>
    <w:rsid w:val="00B55112"/>
    <w:rsid w:val="00B567BA"/>
    <w:rsid w:val="00B71754"/>
    <w:rsid w:val="00B9217F"/>
    <w:rsid w:val="00C243B9"/>
    <w:rsid w:val="00C432F7"/>
    <w:rsid w:val="00CE1DF6"/>
    <w:rsid w:val="00D4185D"/>
    <w:rsid w:val="00DC1A5E"/>
    <w:rsid w:val="00DC6D41"/>
    <w:rsid w:val="00EC30BC"/>
    <w:rsid w:val="00ED4AA9"/>
    <w:rsid w:val="00F0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331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Алина Тимуровна</dc:creator>
  <cp:lastModifiedBy>Urist</cp:lastModifiedBy>
  <cp:revision>2</cp:revision>
  <cp:lastPrinted>2016-08-19T08:35:00Z</cp:lastPrinted>
  <dcterms:created xsi:type="dcterms:W3CDTF">2016-08-17T09:37:00Z</dcterms:created>
  <dcterms:modified xsi:type="dcterms:W3CDTF">2016-10-10T08:21:00Z</dcterms:modified>
</cp:coreProperties>
</file>