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5" w:rsidRPr="000C0D35" w:rsidRDefault="000C0D35" w:rsidP="000C0D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C0D35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E92B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E92BDA" w:rsidRPr="004C2B5B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0C0D35">
        <w:rPr>
          <w:rFonts w:ascii="Times New Roman" w:hAnsi="Times New Roman"/>
          <w:sz w:val="24"/>
          <w:szCs w:val="24"/>
        </w:rPr>
        <w:t>___</w:t>
      </w:r>
      <w:r w:rsidRPr="004C2B5B">
        <w:rPr>
          <w:rFonts w:ascii="Times New Roman" w:hAnsi="Times New Roman"/>
          <w:sz w:val="24"/>
          <w:szCs w:val="24"/>
        </w:rPr>
        <w:t>»</w:t>
      </w:r>
      <w:r w:rsidR="00F163F4">
        <w:rPr>
          <w:rFonts w:ascii="Times New Roman" w:hAnsi="Times New Roman"/>
          <w:sz w:val="24"/>
          <w:szCs w:val="24"/>
        </w:rPr>
        <w:t xml:space="preserve"> </w:t>
      </w:r>
      <w:r w:rsidR="000C0D3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C2B5B">
        <w:rPr>
          <w:rFonts w:ascii="Times New Roman" w:hAnsi="Times New Roman"/>
          <w:sz w:val="24"/>
          <w:szCs w:val="24"/>
        </w:rPr>
        <w:t xml:space="preserve">года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Pr="004C2B5B">
        <w:rPr>
          <w:rFonts w:ascii="Times New Roman" w:hAnsi="Times New Roman"/>
          <w:sz w:val="24"/>
          <w:szCs w:val="24"/>
        </w:rPr>
        <w:tab/>
      </w:r>
      <w:r w:rsidR="00F163F4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0C0D35">
        <w:rPr>
          <w:rFonts w:ascii="Times New Roman" w:hAnsi="Times New Roman"/>
          <w:sz w:val="24"/>
          <w:szCs w:val="24"/>
        </w:rPr>
        <w:t>___</w:t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b/>
          <w:sz w:val="24"/>
          <w:szCs w:val="24"/>
        </w:rPr>
        <w:t xml:space="preserve">«О порядке участия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профилактике терроризма и экстремизма, а</w:t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также минимизации и (или) ликвидации последствий</w:t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их проявлений на территории Муниципального </w:t>
      </w:r>
    </w:p>
    <w:p w:rsidR="00E92BDA" w:rsidRPr="004C2B5B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поселок Шушары»</w:t>
      </w:r>
    </w:p>
    <w:p w:rsidR="00E92BDA" w:rsidRDefault="00E92BDA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082595" w:rsidRDefault="00E92BDA" w:rsidP="00E9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9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4"/>
          <w:szCs w:val="24"/>
        </w:rPr>
        <w:t>ым законом от 25.07.2002 № 114-</w:t>
      </w:r>
      <w:r w:rsidRPr="00082595">
        <w:rPr>
          <w:rFonts w:ascii="Times New Roman" w:hAnsi="Times New Roman" w:cs="Times New Roman"/>
          <w:sz w:val="24"/>
          <w:szCs w:val="24"/>
        </w:rPr>
        <w:t xml:space="preserve">ФЗ «О противодействии экстремистской деятельности»,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 xml:space="preserve">поселок Шушары, </w:t>
      </w: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E92BDA" w:rsidRPr="004C2B5B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/>
          <w:sz w:val="24"/>
          <w:szCs w:val="24"/>
        </w:rPr>
        <w:t>«О порядке участия в профилактике терроризма и экстремизма, а также минимизации и (или) ликвидации последствий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проявлений на территории Муниципального образования поселок Шушары» </w:t>
      </w:r>
      <w:r w:rsidRPr="004C2B5B">
        <w:rPr>
          <w:rFonts w:ascii="Times New Roman" w:hAnsi="Times New Roman"/>
          <w:sz w:val="24"/>
          <w:szCs w:val="24"/>
        </w:rPr>
        <w:t>согласно приложению №1 к настоящему постановлению.</w:t>
      </w:r>
    </w:p>
    <w:p w:rsidR="00E92BDA" w:rsidRDefault="00E92BDA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Признать утратившим силу Постановление Главы Местной администрации Муниципального образования поселок Шушары №551-П от 28.12.2011 «О Положении об участии в профилактике терроризма и экстремизма, а также в минимизации и (или) ликвидации последствий проявления терроризма и экстремизма».</w:t>
      </w:r>
    </w:p>
    <w:p w:rsidR="00E92BDA" w:rsidRDefault="00E92BDA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>
        <w:rPr>
          <w:rFonts w:ascii="Times New Roman" w:hAnsi="Times New Roman"/>
          <w:sz w:val="24"/>
          <w:szCs w:val="24"/>
        </w:rPr>
        <w:t>о опубликования (обнародования) в муниципальной газете «Муниципальный Вестник «Шушары» и на сайте: мошушары.рф.</w:t>
      </w:r>
    </w:p>
    <w:p w:rsidR="00E92BDA" w:rsidRPr="004C2B5B" w:rsidRDefault="00E92BDA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F6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4C2B5B" w:rsidRDefault="00E92BDA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А.Л. Ворсин </w:t>
      </w: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01A1B" w:rsidRDefault="00E92BDA" w:rsidP="00E01A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163F4" w:rsidRDefault="00E01A1B" w:rsidP="00E01A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E92BDA" w:rsidRPr="004C2B5B" w:rsidRDefault="00F163F4" w:rsidP="00F163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92BDA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2BDA" w:rsidRDefault="00E92BDA" w:rsidP="00E92BD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E01A1B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главы Местной                  </w:t>
      </w:r>
    </w:p>
    <w:p w:rsidR="00E92BDA" w:rsidRDefault="00E92BDA" w:rsidP="00E92BD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Муниципального                </w:t>
      </w:r>
    </w:p>
    <w:p w:rsidR="00E92BDA" w:rsidRPr="004C2B5B" w:rsidRDefault="00E92BDA" w:rsidP="00E92BD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поселок Шушары</w:t>
      </w:r>
    </w:p>
    <w:p w:rsidR="00E92BDA" w:rsidRPr="004C2B5B" w:rsidRDefault="00E92BDA" w:rsidP="00E92B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0C0D35">
        <w:rPr>
          <w:rFonts w:ascii="Times New Roman" w:hAnsi="Times New Roman" w:cs="Times New Roman"/>
          <w:sz w:val="24"/>
          <w:szCs w:val="24"/>
        </w:rPr>
        <w:t>___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F163F4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C0D35">
        <w:rPr>
          <w:rFonts w:ascii="Times New Roman" w:hAnsi="Times New Roman" w:cs="Times New Roman"/>
          <w:sz w:val="24"/>
          <w:szCs w:val="24"/>
        </w:rPr>
        <w:t>____</w:t>
      </w:r>
    </w:p>
    <w:p w:rsidR="00A25B91" w:rsidRPr="00A25B91" w:rsidRDefault="00A25B91" w:rsidP="00A25B91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1" w:rsidRPr="00A25B91" w:rsidRDefault="00A25B91" w:rsidP="00E92BDA">
      <w:pPr>
        <w:shd w:val="clear" w:color="auto" w:fill="FFFFFF"/>
        <w:spacing w:after="204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ПОРЯДКЕ УЧАСТИЯ В ПРОФИЛАКТИКЕ ТЕРРОРИЗМА И ЭКСТРЕМИЗМА, А ТАКЖЕ В МИНИМИНИЗАЦИИ И (ИЛИ) ЛИКВИДАЦИИ ПОСЛЕДСТВИЙ </w:t>
      </w:r>
      <w:r w:rsidR="00E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ПРОЯВЛЕНИЙ  </w:t>
      </w:r>
      <w:r w:rsidR="00E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ТЕРРИТОРИИ МУНИЦИПАЛЬНОГО ОБРАЗОВАНИЯ </w:t>
      </w:r>
      <w:r w:rsidR="00E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ШУШАРЫ</w:t>
      </w:r>
    </w:p>
    <w:p w:rsidR="00E01A1B" w:rsidRPr="00E01A1B" w:rsidRDefault="00A25B91" w:rsidP="00E01A1B">
      <w:pPr>
        <w:pStyle w:val="a3"/>
        <w:numPr>
          <w:ilvl w:val="0"/>
          <w:numId w:val="1"/>
        </w:numPr>
        <w:shd w:val="clear" w:color="auto" w:fill="FFFFFF"/>
        <w:spacing w:before="240" w:after="120"/>
        <w:jc w:val="center"/>
        <w:textAlignment w:val="top"/>
        <w:rPr>
          <w:b/>
          <w:bCs/>
          <w:color w:val="000000"/>
        </w:rPr>
      </w:pPr>
      <w:r w:rsidRPr="00E01A1B">
        <w:rPr>
          <w:b/>
          <w:bCs/>
          <w:color w:val="000000"/>
        </w:rPr>
        <w:t>Общие положения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  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участие в профилактике терроризма и экстремизма, а также в минимизации и (или) ликвидации последствий их проявлений 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поселок Шушары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в формах и порядке, установленных федеральным законодательством и законодательством Санкт-Петербурга.</w:t>
      </w:r>
      <w:proofErr w:type="gramEnd"/>
    </w:p>
    <w:p w:rsidR="00A25B91" w:rsidRPr="00A25B91" w:rsidRDefault="00A25B9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  Функции по осуществлению мероприятий, направленных на решение указанного вопроса местного значения, находятся в ведении Местной администрации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Шушары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Местная администрация).</w:t>
      </w:r>
    </w:p>
    <w:p w:rsidR="005B15DC" w:rsidRDefault="00A25B9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proofErr w:type="gramStart"/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</w:t>
      </w:r>
      <w:proofErr w:type="gramEnd"/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планировании и осуществлении мероприятий в деятельности по профилактике терроризма и экстремизма, а также в минимизации и (или) ликвидации последствий их проявлений 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Местная администрация руководствуется 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Законом Санкт-Петербурга «Об организации местного самоуправления в Санкт-Петербурге» от 23.09.2009 № 420-79 и Уставом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Шушары.</w:t>
      </w:r>
    </w:p>
    <w:p w:rsidR="00111AC1" w:rsidRDefault="00111AC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5DC" w:rsidRDefault="005B15DC" w:rsidP="005B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DC">
        <w:rPr>
          <w:rFonts w:ascii="Times New Roman" w:hAnsi="Times New Roman" w:cs="Times New Roman"/>
          <w:b/>
          <w:sz w:val="24"/>
          <w:szCs w:val="24"/>
        </w:rPr>
        <w:t>2. Цели и задачи в профилактике терроризма и экстремизма</w:t>
      </w:r>
    </w:p>
    <w:p w:rsidR="00E01A1B" w:rsidRPr="005B15DC" w:rsidRDefault="00E01A1B" w:rsidP="005B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 Основными целями при участии в профилактике терроризма и экстремизма, а также в минимизации и (или) ликвидации последствий их проявлений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являются: </w:t>
      </w:r>
    </w:p>
    <w:p w:rsidR="00111AC1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2.1.1. Противодействие терроризму и экстремизму, а также защита жизни граждан, проживающих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образования, от террористических и экстремистских актов путем: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- выполнени</w:t>
      </w:r>
      <w:r w:rsidR="00DB21F0">
        <w:rPr>
          <w:rFonts w:ascii="Times New Roman" w:hAnsi="Times New Roman" w:cs="Times New Roman"/>
          <w:sz w:val="24"/>
          <w:szCs w:val="24"/>
        </w:rPr>
        <w:t>я</w:t>
      </w:r>
      <w:r w:rsidRPr="005B15DC">
        <w:rPr>
          <w:rFonts w:ascii="Times New Roman" w:hAnsi="Times New Roman" w:cs="Times New Roman"/>
          <w:sz w:val="24"/>
          <w:szCs w:val="24"/>
        </w:rPr>
        <w:t xml:space="preserve"> требований к антитеррористической защищенности объектов, находящихся в муниципальной собственности;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- организации и проведени</w:t>
      </w:r>
      <w:r w:rsidR="00DB21F0">
        <w:rPr>
          <w:rFonts w:ascii="Times New Roman" w:hAnsi="Times New Roman" w:cs="Times New Roman"/>
          <w:sz w:val="24"/>
          <w:szCs w:val="24"/>
        </w:rPr>
        <w:t>и</w:t>
      </w:r>
      <w:r w:rsidRPr="005B15D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информационно- 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2.1.2. Уменьшение проявлений терроризма и экстремизма и негативного отношения к лицам других национальностей и религиозных конфессий.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lastRenderedPageBreak/>
        <w:t xml:space="preserve">2.1.3. Формирование у граждан, проживающих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 2.2. Для достижения указанных целей необходимо решение следующих задач: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2.2.1. Информирование населения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 вопросам противодействия терроризму и экстремизму.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 2.2.3. Пропаганда толерантного поведения к людям других национальностей и религиозных конфессий.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 2.2.4. Проведение воспитательной работы среди населения, детей и молодежи, </w:t>
      </w:r>
      <w:proofErr w:type="gramStart"/>
      <w:r w:rsidRPr="005B15DC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5B15DC">
        <w:rPr>
          <w:rFonts w:ascii="Times New Roman" w:hAnsi="Times New Roman" w:cs="Times New Roman"/>
          <w:sz w:val="24"/>
          <w:szCs w:val="24"/>
        </w:rPr>
        <w:t xml:space="preserve"> на устранение причин и условий, способствующих совершению действий экстремистского характера.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  <w:r w:rsidR="00E01A1B">
        <w:rPr>
          <w:rFonts w:ascii="Times New Roman" w:hAnsi="Times New Roman" w:cs="Times New Roman"/>
          <w:sz w:val="24"/>
          <w:szCs w:val="24"/>
        </w:rPr>
        <w:t>.</w:t>
      </w:r>
      <w:r w:rsidRPr="005B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6B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2.2.6. Обеспечение участия в мероприятиях по профилактике терроризма и экстремизма, а также по минимизации и</w:t>
      </w:r>
      <w:r w:rsidR="00DB21F0">
        <w:rPr>
          <w:rFonts w:ascii="Times New Roman" w:hAnsi="Times New Roman" w:cs="Times New Roman"/>
          <w:sz w:val="24"/>
          <w:szCs w:val="24"/>
        </w:rPr>
        <w:t xml:space="preserve"> </w:t>
      </w:r>
      <w:r w:rsidRPr="005B15DC">
        <w:rPr>
          <w:rFonts w:ascii="Times New Roman" w:hAnsi="Times New Roman" w:cs="Times New Roman"/>
          <w:sz w:val="24"/>
          <w:szCs w:val="24"/>
        </w:rPr>
        <w:t xml:space="preserve">(или) ликвидации последствий их проявлений, организуемых федеральными органами исполнительной власти </w:t>
      </w:r>
      <w:proofErr w:type="gramStart"/>
      <w:r w:rsidRPr="005B15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B15DC">
        <w:rPr>
          <w:rFonts w:ascii="Times New Roman" w:hAnsi="Times New Roman" w:cs="Times New Roman"/>
          <w:sz w:val="24"/>
          <w:szCs w:val="24"/>
        </w:rPr>
        <w:t>или) исполнительными органами государственной власти Санкт-Петербурга.</w:t>
      </w:r>
    </w:p>
    <w:p w:rsidR="00111AC1" w:rsidRPr="00A25B91" w:rsidRDefault="00111AC1" w:rsidP="0011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91" w:rsidRDefault="00A25B91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работы</w:t>
      </w:r>
    </w:p>
    <w:p w:rsidR="00E01A1B" w:rsidRPr="00A25B91" w:rsidRDefault="00E01A1B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6B" w:rsidRPr="00A25B91" w:rsidRDefault="00A25B91" w:rsidP="005B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 Участие в реализации мер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осуществляется Местной администрацией на основе утверждаемой ведомственной целевой программы.</w:t>
      </w:r>
    </w:p>
    <w:p w:rsidR="00A25B91" w:rsidRPr="00A25B91" w:rsidRDefault="00A25B91" w:rsidP="005B15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  Участие в реализации мер по профилактике терроризма и экстремизма, а также минимизации и (или) ликвидации последствий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может осуществляться в следующих формах:</w:t>
      </w:r>
    </w:p>
    <w:p w:rsidR="00A25B91" w:rsidRPr="00A25B91" w:rsidRDefault="00A25B91" w:rsidP="005B15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E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рокуратур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Пушкинского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ОМВД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по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Пушкинскому району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Санкт-Петербурга, администрацией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Пушкинского района Санкт-Петербурга,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иными учреждениями и организациями по вопросам профилактики терроризма и экстремизма;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составе комиссий и рабочих групп администрации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Пушкинского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Санкт-Петербурга, к ведению которых относятся вопросы профилактики терроризма и экстремизма; 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печатном средстве массовой информации, на официальном сайте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5B1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информационных стендах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тематических информационных материалов, направленных на профилактику терроризма и экстремизма, в том числе с разъяснением содержащихся в действующем законодательстве норм административной и уголовной ответственности предоставленных субъектами профилактики в электронном виде и заверенные соответствующим руководителем;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 территории на предмет выявления наличия графических элементов экстремистской направленности на зданиях</w:t>
      </w:r>
      <w:r w:rsidRPr="00A25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информационно-пропагандистских мероприятий по разъяснению сущности терроризма и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экстремизма, их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11AC1" w:rsidRDefault="00111AC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1AC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E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:rsidR="00111AC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E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11AC1" w:rsidRPr="00A25B91" w:rsidRDefault="00111AC1" w:rsidP="00111A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1" w:rsidRDefault="00A25B91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Финансовое обеспечение</w:t>
      </w:r>
    </w:p>
    <w:p w:rsidR="00E01A1B" w:rsidRPr="00A25B91" w:rsidRDefault="00E01A1B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1" w:rsidRDefault="00A25B91" w:rsidP="005B15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Финансирование мероприятий, связанных с участием в профилактике терроризма и экстремизма, а также в минимизации и (или) ликвидации последствий их проявлений 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осуществляется Местной администрации за счет средств местного бюджета на соответствующий финансовый год.</w:t>
      </w:r>
    </w:p>
    <w:p w:rsidR="00111AC1" w:rsidRDefault="00111AC1" w:rsidP="00E0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DC" w:rsidRDefault="00111AC1" w:rsidP="00E01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C1">
        <w:rPr>
          <w:rFonts w:ascii="Times New Roman" w:hAnsi="Times New Roman" w:cs="Times New Roman"/>
          <w:b/>
          <w:sz w:val="24"/>
          <w:szCs w:val="24"/>
        </w:rPr>
        <w:t>5</w:t>
      </w:r>
      <w:r w:rsidR="00A25B91" w:rsidRPr="00111AC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01A1B" w:rsidRPr="00111AC1" w:rsidRDefault="00E01A1B" w:rsidP="00E01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5DC" w:rsidRDefault="00E01A1B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25B91" w:rsidRPr="005B15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5B91" w:rsidRPr="005B15DC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осуществляется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и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образования. </w:t>
      </w:r>
    </w:p>
    <w:p w:rsidR="00111AC1" w:rsidRDefault="00E01A1B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B91" w:rsidRPr="005B15DC">
        <w:rPr>
          <w:rFonts w:ascii="Times New Roman" w:hAnsi="Times New Roman" w:cs="Times New Roman"/>
          <w:sz w:val="24"/>
          <w:szCs w:val="24"/>
        </w:rPr>
        <w:t>.2. Вопросы, не урегулированные настоящим Положением, разрешаются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, локальными правовыми актами Местной администрации. </w:t>
      </w:r>
    </w:p>
    <w:p w:rsidR="00A25B91" w:rsidRPr="005B15DC" w:rsidRDefault="00E01A1B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.3. Настоящее Положение вступает в силу после официального опубликования (обнародования) в установленном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порядке. </w:t>
      </w:r>
    </w:p>
    <w:p w:rsidR="00E92BDA" w:rsidRDefault="00E92BDA"/>
    <w:p w:rsidR="00E92BDA" w:rsidRDefault="00E92BDA"/>
    <w:p w:rsidR="00E92BDA" w:rsidRPr="00A25B91" w:rsidRDefault="00E92BDA">
      <w:pPr>
        <w:rPr>
          <w:rFonts w:ascii="Times New Roman" w:hAnsi="Times New Roman" w:cs="Times New Roman"/>
          <w:sz w:val="24"/>
          <w:szCs w:val="24"/>
        </w:rPr>
      </w:pPr>
    </w:p>
    <w:sectPr w:rsidR="00E92BDA" w:rsidRPr="00A25B91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B91"/>
    <w:rsid w:val="000C0D35"/>
    <w:rsid w:val="000D7067"/>
    <w:rsid w:val="000E3B22"/>
    <w:rsid w:val="00111AC1"/>
    <w:rsid w:val="003E3B51"/>
    <w:rsid w:val="005B15DC"/>
    <w:rsid w:val="005C5B89"/>
    <w:rsid w:val="008807C6"/>
    <w:rsid w:val="00A25B91"/>
    <w:rsid w:val="00A51F6B"/>
    <w:rsid w:val="00C11D2F"/>
    <w:rsid w:val="00DB21F0"/>
    <w:rsid w:val="00E01A1B"/>
    <w:rsid w:val="00E92BDA"/>
    <w:rsid w:val="00F1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2017-07-24T12:56:00Z</dcterms:created>
  <dcterms:modified xsi:type="dcterms:W3CDTF">2017-07-24T12:56:00Z</dcterms:modified>
</cp:coreProperties>
</file>