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815B13">
        <w:rPr>
          <w:rFonts w:ascii="Times New Roman" w:hAnsi="Times New Roman"/>
          <w:sz w:val="24"/>
          <w:szCs w:val="24"/>
        </w:rPr>
        <w:t>17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815B13">
        <w:rPr>
          <w:rFonts w:ascii="Times New Roman" w:hAnsi="Times New Roman"/>
          <w:sz w:val="24"/>
          <w:szCs w:val="24"/>
        </w:rPr>
        <w:t xml:space="preserve">июля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153FEC">
        <w:rPr>
          <w:rFonts w:ascii="Times New Roman" w:hAnsi="Times New Roman"/>
          <w:sz w:val="24"/>
          <w:szCs w:val="24"/>
        </w:rPr>
        <w:t xml:space="preserve">         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815B13">
        <w:rPr>
          <w:rFonts w:ascii="Times New Roman" w:hAnsi="Times New Roman"/>
          <w:sz w:val="24"/>
          <w:szCs w:val="24"/>
        </w:rPr>
        <w:t xml:space="preserve">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815B13">
        <w:rPr>
          <w:rFonts w:ascii="Times New Roman" w:hAnsi="Times New Roman"/>
          <w:sz w:val="24"/>
          <w:szCs w:val="24"/>
        </w:rPr>
        <w:t>201-П</w:t>
      </w:r>
    </w:p>
    <w:p w:rsidR="00903D2E" w:rsidRDefault="00903D2E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815B13">
        <w:rPr>
          <w:rFonts w:ascii="Times New Roman" w:hAnsi="Times New Roman"/>
          <w:b/>
          <w:sz w:val="24"/>
          <w:szCs w:val="24"/>
        </w:rPr>
        <w:t>Порядка и методики</w:t>
      </w:r>
    </w:p>
    <w:p w:rsidR="00F73106" w:rsidRDefault="00F73106" w:rsidP="00F7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планирования бюджетных ассигнований</w:t>
      </w:r>
    </w:p>
    <w:p w:rsidR="00903D2E" w:rsidRDefault="00F73106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бюджета внутригородского муниципального</w:t>
      </w:r>
    </w:p>
    <w:p w:rsidR="00F73106" w:rsidRDefault="00F73106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Санкт-Петербурга поселок Шушары</w:t>
      </w:r>
    </w:p>
    <w:p w:rsidR="00F73106" w:rsidRPr="00903D2E" w:rsidRDefault="00F73106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3106" w:rsidRPr="00F73106" w:rsidRDefault="00F73106" w:rsidP="00F731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106">
        <w:rPr>
          <w:rFonts w:ascii="Times New Roman" w:hAnsi="Times New Roman"/>
          <w:bCs/>
          <w:sz w:val="24"/>
          <w:szCs w:val="24"/>
        </w:rPr>
        <w:t xml:space="preserve">В соответствии со ст. 174.2 Бюджетного кодекса Российской Федерации, Уставом внутригородского муниципального образования Санкт-Петербурга </w:t>
      </w:r>
      <w:r>
        <w:rPr>
          <w:rFonts w:ascii="Times New Roman" w:hAnsi="Times New Roman"/>
          <w:bCs/>
          <w:sz w:val="24"/>
          <w:szCs w:val="24"/>
        </w:rPr>
        <w:t>поселок Шушары</w:t>
      </w:r>
      <w:r w:rsidRPr="00F73106">
        <w:rPr>
          <w:rFonts w:ascii="Times New Roman" w:hAnsi="Times New Roman"/>
          <w:bCs/>
          <w:sz w:val="24"/>
          <w:szCs w:val="24"/>
        </w:rPr>
        <w:t>,</w:t>
      </w:r>
      <w:r w:rsidRPr="00F731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3106">
        <w:rPr>
          <w:rFonts w:ascii="Times New Roman" w:hAnsi="Times New Roman"/>
          <w:bCs/>
          <w:sz w:val="24"/>
          <w:szCs w:val="24"/>
        </w:rPr>
        <w:t xml:space="preserve">Положения «О бюджетном процессе во внутригородском муниципальном образовании Санкт-Петербурга </w:t>
      </w:r>
      <w:r>
        <w:rPr>
          <w:rFonts w:ascii="Times New Roman" w:hAnsi="Times New Roman"/>
          <w:bCs/>
          <w:sz w:val="24"/>
          <w:szCs w:val="24"/>
        </w:rPr>
        <w:t>поселок Шушары</w:t>
      </w:r>
      <w:r w:rsidRPr="00F73106">
        <w:rPr>
          <w:rFonts w:ascii="Times New Roman" w:hAnsi="Times New Roman"/>
          <w:bCs/>
          <w:sz w:val="24"/>
          <w:szCs w:val="24"/>
        </w:rPr>
        <w:t xml:space="preserve">», утвержденного решением Муниципального Совета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поселок Шушары</w:t>
      </w:r>
      <w:r w:rsidRPr="00F73106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«</w:t>
      </w:r>
      <w:r w:rsidR="00743979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»</w:t>
      </w:r>
      <w:r w:rsidR="00743979">
        <w:rPr>
          <w:rFonts w:ascii="Times New Roman" w:hAnsi="Times New Roman"/>
          <w:bCs/>
          <w:sz w:val="24"/>
          <w:szCs w:val="24"/>
        </w:rPr>
        <w:t xml:space="preserve"> июня </w:t>
      </w:r>
      <w:r>
        <w:rPr>
          <w:rFonts w:ascii="Times New Roman" w:hAnsi="Times New Roman"/>
          <w:bCs/>
          <w:sz w:val="24"/>
          <w:szCs w:val="24"/>
        </w:rPr>
        <w:t>2017</w:t>
      </w:r>
      <w:r w:rsidRPr="00F73106">
        <w:rPr>
          <w:rFonts w:ascii="Times New Roman" w:hAnsi="Times New Roman"/>
          <w:bCs/>
          <w:sz w:val="24"/>
          <w:szCs w:val="24"/>
        </w:rPr>
        <w:t xml:space="preserve"> г. № </w:t>
      </w:r>
      <w:r w:rsidR="00743979">
        <w:rPr>
          <w:rFonts w:ascii="Times New Roman" w:hAnsi="Times New Roman"/>
          <w:bCs/>
          <w:sz w:val="24"/>
          <w:szCs w:val="24"/>
        </w:rPr>
        <w:t>22</w:t>
      </w:r>
      <w:r w:rsidRPr="00F73106">
        <w:rPr>
          <w:rFonts w:ascii="Times New Roman" w:hAnsi="Times New Roman"/>
          <w:bCs/>
          <w:sz w:val="24"/>
          <w:szCs w:val="24"/>
        </w:rPr>
        <w:t xml:space="preserve">, </w:t>
      </w:r>
    </w:p>
    <w:p w:rsidR="00557484" w:rsidRPr="004C2B5B" w:rsidRDefault="00557484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A96A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4101E" w:rsidRDefault="004C2B5B" w:rsidP="004410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1. </w:t>
      </w:r>
      <w:r w:rsidR="00903D2E">
        <w:rPr>
          <w:rFonts w:ascii="Times New Roman" w:hAnsi="Times New Roman"/>
          <w:sz w:val="24"/>
          <w:szCs w:val="24"/>
        </w:rPr>
        <w:t xml:space="preserve">Утвердить </w:t>
      </w:r>
      <w:r w:rsidR="00F73106">
        <w:rPr>
          <w:rFonts w:ascii="Times New Roman" w:hAnsi="Times New Roman"/>
          <w:sz w:val="24"/>
          <w:szCs w:val="24"/>
        </w:rPr>
        <w:t xml:space="preserve">Порядок и методику планирования бюджетных ассигнований бюджета внутригородского муниципального образования Санкт-Петербурга поселок Шушары </w:t>
      </w:r>
      <w:r w:rsidR="00903D2E">
        <w:rPr>
          <w:rFonts w:ascii="Times New Roman" w:hAnsi="Times New Roman"/>
          <w:sz w:val="24"/>
          <w:szCs w:val="24"/>
        </w:rPr>
        <w:t>согласно Приложению №1 к настоящему Постановлению.</w:t>
      </w:r>
    </w:p>
    <w:p w:rsidR="004C2B5B" w:rsidRDefault="004C2B5B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8C23AE"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="00B110E5">
        <w:rPr>
          <w:rFonts w:ascii="Times New Roman" w:hAnsi="Times New Roman"/>
          <w:sz w:val="24"/>
          <w:szCs w:val="24"/>
        </w:rPr>
        <w:t xml:space="preserve">в муниципальной газете «Муниципальный Вестник «Шушары» и на сайте: </w:t>
      </w:r>
      <w:proofErr w:type="spellStart"/>
      <w:r w:rsidR="00B110E5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="00B110E5">
        <w:rPr>
          <w:rFonts w:ascii="Times New Roman" w:hAnsi="Times New Roman"/>
          <w:sz w:val="24"/>
          <w:szCs w:val="24"/>
        </w:rPr>
        <w:t>.</w:t>
      </w:r>
    </w:p>
    <w:p w:rsidR="0048076F" w:rsidRPr="004C2B5B" w:rsidRDefault="0044101E" w:rsidP="004807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4397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C2B5B" w:rsidRPr="004C2B5B" w:rsidRDefault="0044101E" w:rsidP="004C2B5B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2B5B" w:rsidRPr="004C2B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C2B5B" w:rsidRPr="004C2B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F73106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C2B5B" w:rsidRPr="004C2B5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4C2B5B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4C2B5B">
        <w:rPr>
          <w:rFonts w:ascii="Times New Roman" w:hAnsi="Times New Roman"/>
          <w:sz w:val="24"/>
          <w:szCs w:val="24"/>
        </w:rPr>
        <w:t xml:space="preserve"> </w:t>
      </w:r>
      <w:r w:rsidR="00F73106">
        <w:rPr>
          <w:rFonts w:ascii="Times New Roman" w:hAnsi="Times New Roman"/>
          <w:sz w:val="24"/>
          <w:szCs w:val="24"/>
        </w:rPr>
        <w:t>А.Л. Ворсин</w:t>
      </w:r>
      <w:r w:rsidR="001B303D">
        <w:rPr>
          <w:rFonts w:ascii="Times New Roman" w:hAnsi="Times New Roman"/>
          <w:sz w:val="24"/>
          <w:szCs w:val="24"/>
        </w:rPr>
        <w:t xml:space="preserve"> 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3106" w:rsidRPr="00A22BAA" w:rsidRDefault="00F73106" w:rsidP="00F73106">
      <w:pPr>
        <w:ind w:right="-159"/>
        <w:jc w:val="both"/>
        <w:rPr>
          <w:rFonts w:ascii="Times New Roman" w:hAnsi="Times New Roman"/>
          <w:i/>
          <w:szCs w:val="24"/>
        </w:rPr>
      </w:pPr>
    </w:p>
    <w:p w:rsidR="00F73106" w:rsidRPr="00A22BAA" w:rsidRDefault="00F73106" w:rsidP="00F73106">
      <w:pPr>
        <w:ind w:firstLine="708"/>
        <w:jc w:val="both"/>
        <w:rPr>
          <w:szCs w:val="24"/>
        </w:rPr>
      </w:pPr>
    </w:p>
    <w:p w:rsidR="00F73106" w:rsidRPr="00A22BAA" w:rsidRDefault="00F73106" w:rsidP="00F73106">
      <w:pPr>
        <w:ind w:firstLine="708"/>
        <w:jc w:val="both"/>
        <w:rPr>
          <w:rFonts w:ascii="Times New Roman" w:hAnsi="Times New Roman"/>
          <w:szCs w:val="24"/>
        </w:rPr>
      </w:pPr>
      <w:r w:rsidRPr="00A22BAA">
        <w:rPr>
          <w:szCs w:val="24"/>
        </w:rPr>
        <w:tab/>
      </w:r>
    </w:p>
    <w:p w:rsidR="00F73106" w:rsidRPr="00A22BAA" w:rsidRDefault="00F73106" w:rsidP="00F73106">
      <w:pPr>
        <w:jc w:val="both"/>
        <w:rPr>
          <w:rFonts w:ascii="Times New Roman" w:hAnsi="Times New Roman"/>
          <w:szCs w:val="24"/>
        </w:rPr>
      </w:pPr>
    </w:p>
    <w:p w:rsidR="00F73106" w:rsidRPr="00A22BAA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0"/>
        </w:rPr>
      </w:pP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0"/>
        </w:rPr>
      </w:pP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0"/>
        </w:rPr>
      </w:pP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0"/>
        </w:rPr>
      </w:pP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0"/>
        </w:rPr>
      </w:pP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0"/>
        </w:rPr>
      </w:pP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0"/>
        </w:rPr>
      </w:pP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i/>
          <w:sz w:val="20"/>
        </w:rPr>
      </w:pPr>
    </w:p>
    <w:p w:rsidR="00F73106" w:rsidRDefault="00F73106" w:rsidP="00F73106">
      <w:pPr>
        <w:pStyle w:val="a6"/>
        <w:ind w:right="31"/>
        <w:rPr>
          <w:rFonts w:ascii="Times New Roman" w:hAnsi="Times New Roman"/>
          <w:b/>
          <w:i/>
          <w:sz w:val="20"/>
        </w:rPr>
      </w:pPr>
    </w:p>
    <w:p w:rsidR="00743979" w:rsidRDefault="00743979" w:rsidP="00F7310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5A3A" w:rsidRDefault="00945A3A" w:rsidP="00F7310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73106" w:rsidRPr="004C2B5B" w:rsidRDefault="00F73106" w:rsidP="00F7310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73106" w:rsidRDefault="00F73106" w:rsidP="00F7310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Главы Местной администрации Муниципального </w:t>
      </w:r>
    </w:p>
    <w:p w:rsidR="00F73106" w:rsidRPr="004C2B5B" w:rsidRDefault="00F73106" w:rsidP="00F7310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поселок Шушары</w:t>
      </w:r>
    </w:p>
    <w:p w:rsidR="00F73106" w:rsidRPr="004C2B5B" w:rsidRDefault="00F73106" w:rsidP="00F731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815B13">
        <w:rPr>
          <w:rFonts w:ascii="Times New Roman" w:hAnsi="Times New Roman" w:cs="Times New Roman"/>
          <w:sz w:val="24"/>
          <w:szCs w:val="24"/>
        </w:rPr>
        <w:t>17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815B13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</w:t>
      </w:r>
      <w:r w:rsidR="00815B13">
        <w:rPr>
          <w:rFonts w:ascii="Times New Roman" w:hAnsi="Times New Roman" w:cs="Times New Roman"/>
          <w:sz w:val="24"/>
          <w:szCs w:val="24"/>
        </w:rPr>
        <w:t>201-П</w:t>
      </w:r>
    </w:p>
    <w:p w:rsidR="00F73106" w:rsidRDefault="00F73106" w:rsidP="00F73106">
      <w:pPr>
        <w:pStyle w:val="a6"/>
        <w:ind w:right="31"/>
        <w:jc w:val="right"/>
        <w:rPr>
          <w:rFonts w:ascii="Times New Roman" w:hAnsi="Times New Roman"/>
          <w:b/>
          <w:sz w:val="22"/>
          <w:szCs w:val="22"/>
        </w:rPr>
      </w:pPr>
    </w:p>
    <w:p w:rsidR="00F73106" w:rsidRDefault="00F73106" w:rsidP="00F73106">
      <w:pPr>
        <w:pStyle w:val="a6"/>
        <w:ind w:right="31"/>
        <w:rPr>
          <w:rFonts w:ascii="Times New Roman" w:hAnsi="Times New Roman"/>
          <w:b/>
          <w:sz w:val="22"/>
          <w:szCs w:val="22"/>
        </w:rPr>
      </w:pPr>
    </w:p>
    <w:p w:rsidR="00F73106" w:rsidRDefault="00F73106" w:rsidP="00F73106">
      <w:pPr>
        <w:pStyle w:val="a6"/>
        <w:ind w:right="3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ПОРЯДОК</w:t>
      </w:r>
      <w:r w:rsidRPr="003C6CF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И МЕТОДИКА </w:t>
      </w:r>
      <w:r w:rsidRPr="003C6CF5">
        <w:rPr>
          <w:rFonts w:ascii="Times New Roman" w:hAnsi="Times New Roman"/>
          <w:b/>
          <w:sz w:val="22"/>
          <w:szCs w:val="22"/>
        </w:rPr>
        <w:t>ПЛАНИРОВАНИЯ БЮДЖЕТНЫХ АССИГНОВАНИЙ</w:t>
      </w:r>
      <w:r>
        <w:rPr>
          <w:rFonts w:ascii="Times New Roman" w:hAnsi="Times New Roman"/>
          <w:b/>
          <w:sz w:val="22"/>
          <w:szCs w:val="22"/>
        </w:rPr>
        <w:t xml:space="preserve"> БЮДЖЕТА ВНУТРИГОРОДСКОГО МУНИЦИПАЛЬНОГО ОБРАЗОВАНИЯ </w:t>
      </w:r>
    </w:p>
    <w:p w:rsidR="00F73106" w:rsidRPr="003C6CF5" w:rsidRDefault="00F73106" w:rsidP="00F73106">
      <w:pPr>
        <w:pStyle w:val="a6"/>
        <w:ind w:right="3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САНКТ-ПЕТЕРБУРГА ПОСЕЛОК ШУШАРЫ</w:t>
      </w:r>
    </w:p>
    <w:p w:rsidR="00F73106" w:rsidRPr="003C6CF5" w:rsidRDefault="00F73106" w:rsidP="00F73106">
      <w:pPr>
        <w:pStyle w:val="a6"/>
        <w:ind w:right="31"/>
        <w:jc w:val="center"/>
        <w:rPr>
          <w:rFonts w:ascii="Times New Roman" w:hAnsi="Times New Roman"/>
          <w:b/>
          <w:sz w:val="22"/>
          <w:szCs w:val="22"/>
        </w:rPr>
      </w:pPr>
    </w:p>
    <w:p w:rsidR="00F73106" w:rsidRPr="003C6CF5" w:rsidRDefault="00F73106" w:rsidP="00F73106">
      <w:pPr>
        <w:pStyle w:val="af0"/>
        <w:ind w:right="31" w:firstLine="708"/>
        <w:jc w:val="both"/>
        <w:rPr>
          <w:b w:val="0"/>
          <w:bCs w:val="0"/>
          <w:i/>
          <w:sz w:val="22"/>
          <w:szCs w:val="22"/>
        </w:rPr>
      </w:pPr>
      <w:r w:rsidRPr="003C6CF5">
        <w:rPr>
          <w:b w:val="0"/>
          <w:sz w:val="22"/>
          <w:szCs w:val="22"/>
        </w:rPr>
        <w:t>1.</w:t>
      </w:r>
      <w:r>
        <w:rPr>
          <w:b w:val="0"/>
          <w:sz w:val="22"/>
          <w:szCs w:val="22"/>
        </w:rPr>
        <w:t xml:space="preserve"> </w:t>
      </w:r>
      <w:r w:rsidRPr="003C6CF5">
        <w:rPr>
          <w:b w:val="0"/>
          <w:sz w:val="22"/>
          <w:szCs w:val="22"/>
        </w:rPr>
        <w:t xml:space="preserve">Настоящее Положение разработано в соответствии с требованиями статьи 174.2 Бюджетного кодекса Российской Федерации, в соответствии с Положением «О бюджетном процессе во внутригородском муниципальном образовании Санкт-Петербурга </w:t>
      </w:r>
      <w:r>
        <w:rPr>
          <w:b w:val="0"/>
          <w:sz w:val="22"/>
          <w:szCs w:val="22"/>
        </w:rPr>
        <w:t>поселок Шушары</w:t>
      </w:r>
      <w:r w:rsidRPr="003C6CF5">
        <w:rPr>
          <w:b w:val="0"/>
          <w:sz w:val="22"/>
          <w:szCs w:val="22"/>
        </w:rPr>
        <w:t xml:space="preserve">», утвержденным решением Муниципального Совета </w:t>
      </w:r>
      <w:r>
        <w:rPr>
          <w:b w:val="0"/>
          <w:sz w:val="22"/>
          <w:szCs w:val="22"/>
        </w:rPr>
        <w:t>Муниципального образования поселок Шушары</w:t>
      </w:r>
      <w:r w:rsidRPr="003C6CF5">
        <w:rPr>
          <w:b w:val="0"/>
          <w:sz w:val="22"/>
          <w:szCs w:val="22"/>
        </w:rPr>
        <w:t xml:space="preserve"> и Уставом внутригородского муниципального образования Санкт-Петер</w:t>
      </w:r>
      <w:r>
        <w:rPr>
          <w:b w:val="0"/>
          <w:sz w:val="22"/>
          <w:szCs w:val="22"/>
        </w:rPr>
        <w:t>бурга поселок Шушары</w:t>
      </w:r>
      <w:r w:rsidRPr="003C6CF5">
        <w:rPr>
          <w:b w:val="0"/>
          <w:sz w:val="22"/>
          <w:szCs w:val="22"/>
        </w:rPr>
        <w:t xml:space="preserve"> </w:t>
      </w:r>
      <w:r w:rsidRPr="003C6CF5">
        <w:rPr>
          <w:b w:val="0"/>
          <w:i/>
          <w:sz w:val="22"/>
          <w:szCs w:val="22"/>
        </w:rPr>
        <w:t>(</w:t>
      </w:r>
      <w:r w:rsidRPr="003C6CF5">
        <w:rPr>
          <w:b w:val="0"/>
          <w:bCs w:val="0"/>
          <w:i/>
          <w:sz w:val="22"/>
          <w:szCs w:val="22"/>
        </w:rPr>
        <w:t xml:space="preserve">далее </w:t>
      </w:r>
      <w:r>
        <w:rPr>
          <w:b w:val="0"/>
          <w:bCs w:val="0"/>
          <w:i/>
          <w:sz w:val="22"/>
          <w:szCs w:val="22"/>
        </w:rPr>
        <w:t xml:space="preserve">по тексту </w:t>
      </w:r>
      <w:r w:rsidRPr="003C6CF5">
        <w:rPr>
          <w:b w:val="0"/>
          <w:bCs w:val="0"/>
          <w:i/>
          <w:sz w:val="22"/>
          <w:szCs w:val="22"/>
        </w:rPr>
        <w:t xml:space="preserve">– МО </w:t>
      </w:r>
      <w:r>
        <w:rPr>
          <w:b w:val="0"/>
          <w:bCs w:val="0"/>
          <w:i/>
          <w:sz w:val="22"/>
          <w:szCs w:val="22"/>
        </w:rPr>
        <w:t>поселок Шушары</w:t>
      </w:r>
      <w:r w:rsidRPr="003C6CF5">
        <w:rPr>
          <w:b w:val="0"/>
          <w:bCs w:val="0"/>
          <w:i/>
          <w:sz w:val="22"/>
          <w:szCs w:val="22"/>
        </w:rPr>
        <w:t>).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bookmarkStart w:id="0" w:name="sub_1021"/>
      <w:r>
        <w:rPr>
          <w:rFonts w:ascii="Times New Roman" w:hAnsi="Times New Roman"/>
          <w:sz w:val="22"/>
          <w:szCs w:val="22"/>
        </w:rPr>
        <w:t xml:space="preserve">2. </w:t>
      </w:r>
      <w:r w:rsidRPr="003C6CF5">
        <w:rPr>
          <w:rFonts w:ascii="Times New Roman" w:hAnsi="Times New Roman"/>
          <w:sz w:val="22"/>
          <w:szCs w:val="22"/>
        </w:rPr>
        <w:t xml:space="preserve">Планирование бюджетных ассигнований осуществляется </w:t>
      </w:r>
      <w:r>
        <w:rPr>
          <w:rFonts w:ascii="Times New Roman" w:hAnsi="Times New Roman"/>
          <w:sz w:val="22"/>
          <w:szCs w:val="22"/>
        </w:rPr>
        <w:t xml:space="preserve">отделом </w:t>
      </w:r>
      <w:r w:rsidRPr="003C6CF5">
        <w:rPr>
          <w:rFonts w:ascii="Times New Roman" w:hAnsi="Times New Roman"/>
          <w:sz w:val="22"/>
          <w:szCs w:val="22"/>
        </w:rPr>
        <w:t>финансово-экономическ</w:t>
      </w:r>
      <w:r>
        <w:rPr>
          <w:rFonts w:ascii="Times New Roman" w:hAnsi="Times New Roman"/>
          <w:sz w:val="22"/>
          <w:szCs w:val="22"/>
        </w:rPr>
        <w:t>ого планирования и бухгалтерского учета</w:t>
      </w:r>
      <w:r w:rsidRPr="003C6CF5">
        <w:rPr>
          <w:rFonts w:ascii="Times New Roman" w:hAnsi="Times New Roman"/>
          <w:sz w:val="22"/>
          <w:szCs w:val="22"/>
        </w:rPr>
        <w:t xml:space="preserve"> Местной </w:t>
      </w:r>
      <w:r>
        <w:rPr>
          <w:rFonts w:ascii="Times New Roman" w:hAnsi="Times New Roman"/>
          <w:sz w:val="22"/>
          <w:szCs w:val="22"/>
        </w:rPr>
        <w:t>а</w:t>
      </w:r>
      <w:r w:rsidRPr="003C6CF5">
        <w:rPr>
          <w:rFonts w:ascii="Times New Roman" w:hAnsi="Times New Roman"/>
          <w:sz w:val="22"/>
          <w:szCs w:val="22"/>
        </w:rPr>
        <w:t xml:space="preserve">дминистрации </w:t>
      </w:r>
      <w:r>
        <w:rPr>
          <w:rFonts w:ascii="Times New Roman" w:hAnsi="Times New Roman"/>
          <w:sz w:val="22"/>
          <w:szCs w:val="22"/>
        </w:rPr>
        <w:t>МО поселок Шушары</w:t>
      </w:r>
      <w:r w:rsidRPr="003C6CF5"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i/>
          <w:sz w:val="22"/>
          <w:szCs w:val="22"/>
        </w:rPr>
        <w:t xml:space="preserve">(далее </w:t>
      </w:r>
      <w:r>
        <w:rPr>
          <w:rFonts w:ascii="Times New Roman" w:hAnsi="Times New Roman"/>
          <w:i/>
          <w:sz w:val="22"/>
          <w:szCs w:val="22"/>
        </w:rPr>
        <w:t xml:space="preserve">по тексту </w:t>
      </w:r>
      <w:r w:rsidRPr="003C6CF5">
        <w:rPr>
          <w:rFonts w:ascii="Times New Roman" w:hAnsi="Times New Roman"/>
          <w:i/>
          <w:sz w:val="22"/>
          <w:szCs w:val="22"/>
        </w:rPr>
        <w:t>– финансовый отдел)</w:t>
      </w:r>
      <w:r w:rsidRPr="003C6CF5">
        <w:rPr>
          <w:rFonts w:ascii="Times New Roman" w:hAnsi="Times New Roman"/>
          <w:sz w:val="22"/>
          <w:szCs w:val="22"/>
        </w:rPr>
        <w:t xml:space="preserve">, главными распорядителями бюджетных средств (в Местной </w:t>
      </w:r>
      <w:r w:rsidR="00E042AE">
        <w:rPr>
          <w:rFonts w:ascii="Times New Roman" w:hAnsi="Times New Roman"/>
          <w:sz w:val="22"/>
          <w:szCs w:val="22"/>
        </w:rPr>
        <w:t>а</w:t>
      </w:r>
      <w:r w:rsidRPr="003C6CF5">
        <w:rPr>
          <w:rFonts w:ascii="Times New Roman" w:hAnsi="Times New Roman"/>
          <w:sz w:val="22"/>
          <w:szCs w:val="22"/>
        </w:rPr>
        <w:t>дминистрации – также финансовым отделом). Планирование бюджетных ассигнований на стадии формирования проектировок (контрольных цифр) объемов расходов бюджета на очередной финансовый год проводится непосредственно финансовым отделом.</w:t>
      </w:r>
      <w:bookmarkStart w:id="1" w:name="sub_1022"/>
      <w:bookmarkEnd w:id="0"/>
    </w:p>
    <w:bookmarkEnd w:id="1"/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>Планирование бюджетных ассигнований осуществляется в соответствии с ведомственной структурой расходов местного бюджета в разрезе главных распорядителей бюджетных средств отдельно по каждой целевой статье и виду расходов, входящих в ведомственную структуру.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F73106" w:rsidRPr="003C6CF5" w:rsidRDefault="00F73106" w:rsidP="00F73106">
      <w:pPr>
        <w:autoSpaceDE w:val="0"/>
        <w:autoSpaceDN w:val="0"/>
        <w:adjustRightInd w:val="0"/>
        <w:ind w:right="31" w:firstLine="720"/>
        <w:jc w:val="both"/>
        <w:rPr>
          <w:rFonts w:ascii="Times New Roman" w:hAnsi="Times New Roman"/>
        </w:rPr>
      </w:pPr>
      <w:proofErr w:type="gramStart"/>
      <w:r w:rsidRPr="003C6CF5">
        <w:rPr>
          <w:rFonts w:ascii="Times New Roman" w:hAnsi="Times New Roman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планируемыми) к изменению в текущем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</w:t>
      </w:r>
      <w:proofErr w:type="gramEnd"/>
      <w:r w:rsidRPr="003C6CF5">
        <w:rPr>
          <w:rFonts w:ascii="Times New Roman" w:hAnsi="Times New Roman"/>
        </w:rPr>
        <w:t xml:space="preserve"> соглашения, заключенные (подлежащие заключению)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F73106" w:rsidRPr="003C6CF5" w:rsidRDefault="00F73106" w:rsidP="00F731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proofErr w:type="gramStart"/>
      <w:r w:rsidRPr="003C6CF5">
        <w:rPr>
          <w:rFonts w:ascii="Times New Roman" w:hAnsi="Times New Roman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</w:t>
      </w:r>
      <w:proofErr w:type="gramEnd"/>
      <w:r w:rsidRPr="003C6CF5">
        <w:rPr>
          <w:rFonts w:ascii="Times New Roman" w:hAnsi="Times New Roman"/>
        </w:rPr>
        <w:t xml:space="preserve">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bookmarkStart w:id="2" w:name="sub_1024"/>
      <w:r>
        <w:rPr>
          <w:rFonts w:ascii="Times New Roman" w:hAnsi="Times New Roman"/>
          <w:sz w:val="22"/>
          <w:szCs w:val="22"/>
        </w:rPr>
        <w:t>5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 xml:space="preserve">В случаях изменения действующих расходных обязательств </w:t>
      </w:r>
      <w:r>
        <w:rPr>
          <w:rFonts w:ascii="Times New Roman" w:hAnsi="Times New Roman"/>
          <w:sz w:val="22"/>
          <w:szCs w:val="22"/>
        </w:rPr>
        <w:t>МО поселок Шушары</w:t>
      </w:r>
      <w:r w:rsidRPr="003C6CF5">
        <w:rPr>
          <w:rFonts w:ascii="Times New Roman" w:hAnsi="Times New Roman"/>
          <w:sz w:val="22"/>
          <w:szCs w:val="22"/>
        </w:rPr>
        <w:t xml:space="preserve">, связанных с изменениями законодательства, решениями о сокращении или досрочном прекращении реализации </w:t>
      </w:r>
      <w:r w:rsidR="00E042AE">
        <w:rPr>
          <w:rFonts w:ascii="Times New Roman" w:hAnsi="Times New Roman"/>
          <w:sz w:val="22"/>
          <w:szCs w:val="22"/>
        </w:rPr>
        <w:t xml:space="preserve">муниципальных </w:t>
      </w:r>
      <w:r w:rsidRPr="003C6CF5">
        <w:rPr>
          <w:rFonts w:ascii="Times New Roman" w:hAnsi="Times New Roman"/>
          <w:sz w:val="22"/>
          <w:szCs w:val="22"/>
        </w:rPr>
        <w:t xml:space="preserve">программ, </w:t>
      </w:r>
      <w:r w:rsidR="00E042AE">
        <w:rPr>
          <w:rFonts w:ascii="Times New Roman" w:hAnsi="Times New Roman"/>
          <w:sz w:val="22"/>
          <w:szCs w:val="22"/>
        </w:rPr>
        <w:t xml:space="preserve">ведомственно-целевых </w:t>
      </w:r>
      <w:r w:rsidRPr="003C6CF5">
        <w:rPr>
          <w:rFonts w:ascii="Times New Roman" w:hAnsi="Times New Roman"/>
          <w:sz w:val="22"/>
          <w:szCs w:val="22"/>
        </w:rPr>
        <w:t>программ и планов, планируются уточненные значения бюджетных ассигнований соответствующей целевой статьи.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bookmarkStart w:id="3" w:name="sub_1025"/>
      <w:bookmarkEnd w:id="2"/>
      <w:r>
        <w:rPr>
          <w:rFonts w:ascii="Times New Roman" w:hAnsi="Times New Roman"/>
          <w:sz w:val="22"/>
          <w:szCs w:val="22"/>
        </w:rPr>
        <w:t>6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 xml:space="preserve">Если прогнозируемые темпы роста существенно не соответствуют значениям, принятым при расчете объемов расходов очередного финансового года утвержденного бюджета, то </w:t>
      </w:r>
      <w:r w:rsidRPr="003C6CF5">
        <w:rPr>
          <w:rFonts w:ascii="Times New Roman" w:hAnsi="Times New Roman"/>
          <w:sz w:val="22"/>
          <w:szCs w:val="22"/>
        </w:rPr>
        <w:lastRenderedPageBreak/>
        <w:t>производится перерасчет значений бюджетных ассигнований по соответствующим целевым статьям.</w:t>
      </w:r>
    </w:p>
    <w:bookmarkEnd w:id="3"/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3C6CF5">
        <w:rPr>
          <w:rFonts w:ascii="Times New Roman" w:hAnsi="Times New Roman"/>
          <w:sz w:val="22"/>
          <w:szCs w:val="22"/>
        </w:rPr>
        <w:t xml:space="preserve">. Для расчета бюджетных ассигнований на очередной финансовый год используются показатели прогноза социально-экономического развития </w:t>
      </w:r>
      <w:r>
        <w:rPr>
          <w:rFonts w:ascii="Times New Roman" w:hAnsi="Times New Roman"/>
          <w:sz w:val="22"/>
          <w:szCs w:val="22"/>
        </w:rPr>
        <w:t xml:space="preserve">МО </w:t>
      </w:r>
      <w:r w:rsidR="00E042AE">
        <w:rPr>
          <w:rFonts w:ascii="Times New Roman" w:hAnsi="Times New Roman"/>
          <w:sz w:val="22"/>
          <w:szCs w:val="22"/>
        </w:rPr>
        <w:t>поселок Шушары</w:t>
      </w:r>
      <w:r w:rsidRPr="003C6CF5">
        <w:rPr>
          <w:rFonts w:ascii="Times New Roman" w:hAnsi="Times New Roman"/>
          <w:sz w:val="22"/>
          <w:szCs w:val="22"/>
        </w:rPr>
        <w:t>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3C6CF5">
        <w:rPr>
          <w:rFonts w:ascii="Times New Roman" w:hAnsi="Times New Roman"/>
          <w:sz w:val="22"/>
          <w:szCs w:val="22"/>
        </w:rPr>
        <w:t xml:space="preserve">. Объем бюджетных ассигнований по каждой целевой статье и виду расходов главного распорядителя бюджетных средств, относящихся к исполнению действующих расходных обязательств внутригородского муниципального образования Санкт-Петербурга </w:t>
      </w:r>
      <w:r w:rsidR="00E042AE">
        <w:rPr>
          <w:rFonts w:ascii="Times New Roman" w:hAnsi="Times New Roman"/>
          <w:sz w:val="22"/>
          <w:szCs w:val="22"/>
        </w:rPr>
        <w:t>поселок Шушары</w:t>
      </w:r>
      <w:r w:rsidRPr="003C6CF5">
        <w:rPr>
          <w:rFonts w:ascii="Times New Roman" w:hAnsi="Times New Roman"/>
          <w:sz w:val="22"/>
          <w:szCs w:val="22"/>
        </w:rPr>
        <w:t>, определяется путем суммирования прогнозных оценок расходов по подстатьям, статьям или группе статей классификации операций</w:t>
      </w:r>
      <w:r>
        <w:rPr>
          <w:rFonts w:ascii="Times New Roman" w:hAnsi="Times New Roman"/>
          <w:sz w:val="22"/>
          <w:szCs w:val="22"/>
        </w:rPr>
        <w:t>,</w:t>
      </w:r>
      <w:r w:rsidRPr="003C6CF5">
        <w:rPr>
          <w:rFonts w:ascii="Times New Roman" w:hAnsi="Times New Roman"/>
          <w:sz w:val="22"/>
          <w:szCs w:val="22"/>
        </w:rPr>
        <w:t xml:space="preserve"> составляющих конкретную целевую статью.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 xml:space="preserve">При определении бюджетных ассигнований принимаются во внимание прогнозные оценки, рассчитанные главными распорядителями при представлении сведений по Реестру расходных обязательств </w:t>
      </w:r>
      <w:r>
        <w:rPr>
          <w:rFonts w:ascii="Times New Roman" w:hAnsi="Times New Roman"/>
          <w:sz w:val="22"/>
          <w:szCs w:val="22"/>
        </w:rPr>
        <w:t xml:space="preserve">МО </w:t>
      </w:r>
      <w:r w:rsidR="00E042AE">
        <w:rPr>
          <w:rFonts w:ascii="Times New Roman" w:hAnsi="Times New Roman"/>
          <w:sz w:val="22"/>
          <w:szCs w:val="22"/>
        </w:rPr>
        <w:t>поселок Шушары.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>В случаях планирования бюджетных ассигнований по целевым статьям расходов, для которых утверждены методики расчета расходов местного бюджета, объемы расходов определяются в соответствии с методиками расчета на основе составленных главными распорядителями бюджетных средств исходных данных на очередной финансовый год.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bookmarkStart w:id="4" w:name="sub_10210"/>
      <w:r>
        <w:rPr>
          <w:rFonts w:ascii="Times New Roman" w:hAnsi="Times New Roman"/>
          <w:sz w:val="22"/>
          <w:szCs w:val="22"/>
        </w:rPr>
        <w:t>11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 xml:space="preserve">В результате внесения изменений и проведения расчетов получаются прогнозные объемы бюджетных ассигнований на исполнение действующих расходных обязательств </w:t>
      </w:r>
      <w:r>
        <w:rPr>
          <w:rFonts w:ascii="Times New Roman" w:hAnsi="Times New Roman"/>
          <w:sz w:val="22"/>
          <w:szCs w:val="22"/>
        </w:rPr>
        <w:t xml:space="preserve">МО </w:t>
      </w:r>
      <w:r w:rsidR="00E042AE">
        <w:rPr>
          <w:rFonts w:ascii="Times New Roman" w:hAnsi="Times New Roman"/>
          <w:sz w:val="22"/>
          <w:szCs w:val="22"/>
        </w:rPr>
        <w:t>поселок Шушары</w:t>
      </w:r>
      <w:r w:rsidRPr="003C6CF5">
        <w:rPr>
          <w:rFonts w:ascii="Times New Roman" w:hAnsi="Times New Roman"/>
          <w:sz w:val="22"/>
          <w:szCs w:val="22"/>
        </w:rPr>
        <w:t xml:space="preserve"> по главным распорядителям бюджетных средств по разделам, подразделам, целевым статьям и видам расходов проекта местного бюджета на очередной финансовый год. Общий объем бюджетных ассигнований на исполнение действующих расходных обязательств составляет бюджет действующих обязательств (БДО).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bookmarkStart w:id="5" w:name="sub_10211"/>
      <w:bookmarkEnd w:id="4"/>
      <w:r w:rsidRPr="003C6CF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 xml:space="preserve">После определения общего объема бюджетных ассигнований на исполнение действующих расходных обязательств </w:t>
      </w:r>
      <w:r>
        <w:rPr>
          <w:rFonts w:ascii="Times New Roman" w:hAnsi="Times New Roman"/>
          <w:sz w:val="22"/>
          <w:szCs w:val="22"/>
        </w:rPr>
        <w:t xml:space="preserve">МО </w:t>
      </w:r>
      <w:r w:rsidR="00E042AE">
        <w:rPr>
          <w:rFonts w:ascii="Times New Roman" w:hAnsi="Times New Roman"/>
          <w:sz w:val="22"/>
          <w:szCs w:val="22"/>
        </w:rPr>
        <w:t>поселок Шушары</w:t>
      </w:r>
      <w:r w:rsidRPr="003C6CF5">
        <w:rPr>
          <w:rFonts w:ascii="Times New Roman" w:hAnsi="Times New Roman"/>
          <w:sz w:val="22"/>
          <w:szCs w:val="22"/>
        </w:rPr>
        <w:t xml:space="preserve"> может быть проведен предварительный расчет общего объема бюджетных ассигнований на исполнение принимаемых расходных обязательств </w:t>
      </w:r>
      <w:r>
        <w:rPr>
          <w:rFonts w:ascii="Times New Roman" w:hAnsi="Times New Roman"/>
          <w:sz w:val="22"/>
          <w:szCs w:val="22"/>
        </w:rPr>
        <w:t xml:space="preserve">МО </w:t>
      </w:r>
      <w:r w:rsidR="00E042AE">
        <w:rPr>
          <w:rFonts w:ascii="Times New Roman" w:hAnsi="Times New Roman"/>
          <w:sz w:val="22"/>
          <w:szCs w:val="22"/>
        </w:rPr>
        <w:t>поселок Шушары</w:t>
      </w:r>
      <w:r w:rsidR="00F75E97">
        <w:rPr>
          <w:rFonts w:ascii="Times New Roman" w:hAnsi="Times New Roman"/>
          <w:sz w:val="22"/>
          <w:szCs w:val="22"/>
        </w:rPr>
        <w:t>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bookmarkStart w:id="6" w:name="sub_10212"/>
      <w:bookmarkEnd w:id="5"/>
      <w:r w:rsidRPr="003C6CF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 xml:space="preserve">Предварительный расчет общего объема бюджетных ассигнований на исполнение принимаемых расходных обязательств </w:t>
      </w:r>
      <w:r>
        <w:rPr>
          <w:rFonts w:ascii="Times New Roman" w:hAnsi="Times New Roman"/>
          <w:sz w:val="22"/>
          <w:szCs w:val="22"/>
        </w:rPr>
        <w:t xml:space="preserve">МО </w:t>
      </w:r>
      <w:r w:rsidR="00E042AE">
        <w:rPr>
          <w:rFonts w:ascii="Times New Roman" w:hAnsi="Times New Roman"/>
          <w:sz w:val="22"/>
          <w:szCs w:val="22"/>
        </w:rPr>
        <w:t>поселок Шушары</w:t>
      </w:r>
      <w:r w:rsidR="00E042AE" w:rsidRPr="003C6CF5">
        <w:rPr>
          <w:rFonts w:ascii="Times New Roman" w:hAnsi="Times New Roman"/>
          <w:sz w:val="22"/>
          <w:szCs w:val="22"/>
        </w:rPr>
        <w:t xml:space="preserve"> </w:t>
      </w:r>
      <w:r w:rsidRPr="003C6CF5">
        <w:rPr>
          <w:rFonts w:ascii="Times New Roman" w:hAnsi="Times New Roman"/>
          <w:sz w:val="22"/>
          <w:szCs w:val="22"/>
        </w:rPr>
        <w:t>может быть определен из соотношения:</w:t>
      </w:r>
    </w:p>
    <w:bookmarkEnd w:id="6"/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БПО = Д </w:t>
      </w:r>
      <w:r w:rsidRPr="003C6CF5">
        <w:rPr>
          <w:rFonts w:ascii="Times New Roman" w:hAnsi="Times New Roman"/>
          <w:sz w:val="22"/>
          <w:szCs w:val="22"/>
        </w:rPr>
        <w:t>+ О - БДО,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 w:rsidRPr="003C6CF5">
        <w:rPr>
          <w:rFonts w:ascii="Times New Roman" w:hAnsi="Times New Roman"/>
          <w:sz w:val="22"/>
          <w:szCs w:val="22"/>
        </w:rPr>
        <w:t>где БПО - бюджет принимаемых обязательств;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 w:rsidRPr="003C6CF5">
        <w:rPr>
          <w:rFonts w:ascii="Times New Roman" w:hAnsi="Times New Roman"/>
          <w:sz w:val="22"/>
          <w:szCs w:val="22"/>
        </w:rPr>
        <w:t>Д - прогноз налоговых и неналоговых доходов;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 w:rsidRPr="003C6CF5">
        <w:rPr>
          <w:rFonts w:ascii="Times New Roman" w:hAnsi="Times New Roman"/>
          <w:sz w:val="22"/>
          <w:szCs w:val="22"/>
        </w:rPr>
        <w:t>О - прогноз изменения остатков средств на счетах по учету средств бюджета;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r w:rsidRPr="003C6CF5">
        <w:rPr>
          <w:rFonts w:ascii="Times New Roman" w:hAnsi="Times New Roman"/>
          <w:sz w:val="22"/>
          <w:szCs w:val="22"/>
        </w:rPr>
        <w:t xml:space="preserve">БДО - </w:t>
      </w:r>
      <w:bookmarkStart w:id="7" w:name="sub_10213"/>
      <w:r w:rsidRPr="003C6CF5">
        <w:rPr>
          <w:rFonts w:ascii="Times New Roman" w:hAnsi="Times New Roman"/>
          <w:sz w:val="22"/>
          <w:szCs w:val="22"/>
        </w:rPr>
        <w:t>бюджет действующих обязательств.</w:t>
      </w:r>
    </w:p>
    <w:p w:rsidR="00F73106" w:rsidRPr="003C6CF5" w:rsidRDefault="00F73106" w:rsidP="00F73106">
      <w:pPr>
        <w:pStyle w:val="a6"/>
        <w:ind w:right="31" w:firstLine="708"/>
        <w:jc w:val="both"/>
        <w:rPr>
          <w:rFonts w:ascii="Times New Roman" w:hAnsi="Times New Roman"/>
          <w:sz w:val="22"/>
          <w:szCs w:val="22"/>
        </w:rPr>
      </w:pPr>
      <w:bookmarkStart w:id="8" w:name="sub_10214"/>
      <w:bookmarkEnd w:id="7"/>
      <w:r w:rsidRPr="003C6CF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3C6CF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C6CF5">
        <w:rPr>
          <w:rFonts w:ascii="Times New Roman" w:hAnsi="Times New Roman"/>
          <w:sz w:val="22"/>
          <w:szCs w:val="22"/>
        </w:rPr>
        <w:t>Рассчитанные проектировки объемов расходов местного бюджета по главным распорядителям бюджетных средств по разделам, подразделам, целевым статьям и видам расходов классификации расходов местного бюджета на очередной финансовый год направляются финансовым отделом главным распорядителям бюджетных средств одновременно с указаниями по формированию заявок к проекту местного бюджета и планированию бюджетных ассигнований на очередной финансовый год.</w:t>
      </w:r>
      <w:proofErr w:type="gramEnd"/>
    </w:p>
    <w:p w:rsidR="00F73106" w:rsidRPr="003C6CF5" w:rsidRDefault="00F73106" w:rsidP="00F73106">
      <w:pPr>
        <w:autoSpaceDE w:val="0"/>
        <w:autoSpaceDN w:val="0"/>
        <w:adjustRightInd w:val="0"/>
        <w:ind w:right="31" w:firstLine="720"/>
        <w:jc w:val="both"/>
        <w:rPr>
          <w:rFonts w:ascii="Times New Roman" w:hAnsi="Times New Roman"/>
        </w:rPr>
      </w:pPr>
      <w:bookmarkStart w:id="9" w:name="sub_10216"/>
      <w:r>
        <w:rPr>
          <w:rFonts w:ascii="Times New Roman" w:hAnsi="Times New Roman"/>
        </w:rPr>
        <w:t xml:space="preserve">15. </w:t>
      </w:r>
      <w:r w:rsidRPr="003C6CF5">
        <w:rPr>
          <w:rFonts w:ascii="Times New Roman" w:hAnsi="Times New Roman"/>
        </w:rPr>
        <w:t xml:space="preserve">Бюджетные ассигнования на исполнение принимаемых расходных обязательств </w:t>
      </w:r>
      <w:r>
        <w:rPr>
          <w:rFonts w:ascii="Times New Roman" w:hAnsi="Times New Roman"/>
        </w:rPr>
        <w:t xml:space="preserve">МО </w:t>
      </w:r>
      <w:r w:rsidR="00E042AE">
        <w:rPr>
          <w:rFonts w:ascii="Times New Roman" w:hAnsi="Times New Roman"/>
        </w:rPr>
        <w:t>поселок Шушары</w:t>
      </w:r>
      <w:r w:rsidR="00E042AE" w:rsidRPr="003C6CF5">
        <w:rPr>
          <w:rFonts w:ascii="Times New Roman" w:hAnsi="Times New Roman"/>
        </w:rPr>
        <w:t xml:space="preserve"> </w:t>
      </w:r>
      <w:r w:rsidRPr="003C6CF5">
        <w:rPr>
          <w:rFonts w:ascii="Times New Roman" w:hAnsi="Times New Roman"/>
        </w:rPr>
        <w:t xml:space="preserve">планируются с учетом заявок на получение дополнительных бюджетных ассигнований главных распорядителей бюджетных средств по расходным обязательствам </w:t>
      </w:r>
      <w:r>
        <w:rPr>
          <w:rFonts w:ascii="Times New Roman" w:hAnsi="Times New Roman"/>
        </w:rPr>
        <w:t xml:space="preserve">МО </w:t>
      </w:r>
      <w:r w:rsidR="00E042AE">
        <w:rPr>
          <w:rFonts w:ascii="Times New Roman" w:hAnsi="Times New Roman"/>
        </w:rPr>
        <w:t>поселок Шушары</w:t>
      </w:r>
      <w:r w:rsidRPr="003C6CF5">
        <w:rPr>
          <w:rFonts w:ascii="Times New Roman" w:hAnsi="Times New Roman"/>
        </w:rPr>
        <w:t>, возникшим после расчета проектировок объемов расходов местного бюджета на очередной финансовый год.</w:t>
      </w:r>
    </w:p>
    <w:p w:rsidR="00F73106" w:rsidRPr="003C6CF5" w:rsidRDefault="00F73106" w:rsidP="00F73106">
      <w:pPr>
        <w:ind w:firstLine="708"/>
        <w:jc w:val="both"/>
        <w:rPr>
          <w:rFonts w:ascii="Times New Roman" w:hAnsi="Times New Roman"/>
        </w:rPr>
      </w:pPr>
      <w:r w:rsidRPr="003C6CF5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3C6CF5">
        <w:rPr>
          <w:rFonts w:ascii="Times New Roman" w:hAnsi="Times New Roman"/>
        </w:rPr>
        <w:t>.</w:t>
      </w:r>
      <w:bookmarkStart w:id="10" w:name="sub_1031"/>
      <w:r>
        <w:rPr>
          <w:rFonts w:ascii="Times New Roman" w:hAnsi="Times New Roman"/>
        </w:rPr>
        <w:t xml:space="preserve"> </w:t>
      </w:r>
      <w:r w:rsidRPr="003C6CF5">
        <w:rPr>
          <w:rFonts w:ascii="Times New Roman" w:hAnsi="Times New Roman"/>
        </w:rPr>
        <w:t>Планирование бюджетных ассигнований главными распорядителями бюджетных средств на очередной финансовый год осуществляется в соответствии с указаниями финансового отдела, доведенными проектировками объемов расходов местного бюджета, основными положениями, определенными Приказ</w:t>
      </w:r>
      <w:r w:rsidR="00945A3A">
        <w:rPr>
          <w:rFonts w:ascii="Times New Roman" w:hAnsi="Times New Roman"/>
        </w:rPr>
        <w:t>ами</w:t>
      </w:r>
      <w:r w:rsidRPr="003C6CF5">
        <w:rPr>
          <w:rFonts w:ascii="Times New Roman" w:hAnsi="Times New Roman"/>
        </w:rPr>
        <w:t xml:space="preserve"> Минфина РФ и бюджетным законодательством РФ.</w:t>
      </w:r>
    </w:p>
    <w:p w:rsidR="00F73106" w:rsidRPr="003C6CF5" w:rsidRDefault="00F73106" w:rsidP="00F73106">
      <w:pPr>
        <w:ind w:firstLine="708"/>
        <w:jc w:val="both"/>
        <w:rPr>
          <w:rFonts w:ascii="Times New Roman" w:hAnsi="Times New Roman"/>
        </w:rPr>
      </w:pPr>
      <w:r w:rsidRPr="003C6CF5">
        <w:rPr>
          <w:rFonts w:ascii="Times New Roman" w:hAnsi="Times New Roman"/>
        </w:rPr>
        <w:t>Планирование бюджетных ассигнований по расходам, для которых установлены нормативы финансирования, осуществляется в соответствии с расчетами по нормативам финансирования.</w:t>
      </w:r>
      <w:bookmarkEnd w:id="8"/>
      <w:bookmarkEnd w:id="9"/>
      <w:bookmarkEnd w:id="10"/>
    </w:p>
    <w:sectPr w:rsidR="00F73106" w:rsidRPr="003C6CF5" w:rsidSect="0048076F">
      <w:footerReference w:type="default" r:id="rId8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06" w:rsidRDefault="00F73106" w:rsidP="00141F55">
      <w:pPr>
        <w:spacing w:after="0" w:line="240" w:lineRule="auto"/>
      </w:pPr>
      <w:r>
        <w:separator/>
      </w:r>
    </w:p>
  </w:endnote>
  <w:endnote w:type="continuationSeparator" w:id="1">
    <w:p w:rsidR="00F73106" w:rsidRDefault="00F73106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06" w:rsidRDefault="00F73106">
    <w:pPr>
      <w:pStyle w:val="ac"/>
      <w:jc w:val="right"/>
    </w:pPr>
  </w:p>
  <w:p w:rsidR="00F73106" w:rsidRDefault="00F731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06" w:rsidRDefault="00F73106" w:rsidP="00141F55">
      <w:pPr>
        <w:spacing w:after="0" w:line="240" w:lineRule="auto"/>
      </w:pPr>
      <w:r>
        <w:separator/>
      </w:r>
    </w:p>
  </w:footnote>
  <w:footnote w:type="continuationSeparator" w:id="1">
    <w:p w:rsidR="00F73106" w:rsidRDefault="00F73106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2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16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6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D0B2F"/>
    <w:rsid w:val="00141F55"/>
    <w:rsid w:val="00153FEC"/>
    <w:rsid w:val="00164505"/>
    <w:rsid w:val="001837F5"/>
    <w:rsid w:val="001866C0"/>
    <w:rsid w:val="001A0A78"/>
    <w:rsid w:val="001B303D"/>
    <w:rsid w:val="001C42D0"/>
    <w:rsid w:val="001D5439"/>
    <w:rsid w:val="001E430D"/>
    <w:rsid w:val="00221E02"/>
    <w:rsid w:val="00231139"/>
    <w:rsid w:val="00240A20"/>
    <w:rsid w:val="00242615"/>
    <w:rsid w:val="002769BF"/>
    <w:rsid w:val="0028543A"/>
    <w:rsid w:val="002A044A"/>
    <w:rsid w:val="002A46F0"/>
    <w:rsid w:val="002B2719"/>
    <w:rsid w:val="002C6BA8"/>
    <w:rsid w:val="002D63E7"/>
    <w:rsid w:val="002F2B40"/>
    <w:rsid w:val="00335210"/>
    <w:rsid w:val="00343546"/>
    <w:rsid w:val="00354B9D"/>
    <w:rsid w:val="003631FF"/>
    <w:rsid w:val="00365BBF"/>
    <w:rsid w:val="00367732"/>
    <w:rsid w:val="003773E1"/>
    <w:rsid w:val="00395122"/>
    <w:rsid w:val="003C7E37"/>
    <w:rsid w:val="003F07D2"/>
    <w:rsid w:val="00417EA3"/>
    <w:rsid w:val="004376DD"/>
    <w:rsid w:val="0044101E"/>
    <w:rsid w:val="00442DCD"/>
    <w:rsid w:val="0048076F"/>
    <w:rsid w:val="00484987"/>
    <w:rsid w:val="00496F8A"/>
    <w:rsid w:val="004B2130"/>
    <w:rsid w:val="004C2B5B"/>
    <w:rsid w:val="00507BEF"/>
    <w:rsid w:val="00516134"/>
    <w:rsid w:val="00522F51"/>
    <w:rsid w:val="00532D54"/>
    <w:rsid w:val="00536483"/>
    <w:rsid w:val="005573F8"/>
    <w:rsid w:val="00557484"/>
    <w:rsid w:val="005C0580"/>
    <w:rsid w:val="005D5839"/>
    <w:rsid w:val="005E4D84"/>
    <w:rsid w:val="0063275C"/>
    <w:rsid w:val="006527DA"/>
    <w:rsid w:val="0069797E"/>
    <w:rsid w:val="006E5D02"/>
    <w:rsid w:val="00725236"/>
    <w:rsid w:val="00732DFE"/>
    <w:rsid w:val="00743979"/>
    <w:rsid w:val="00751A10"/>
    <w:rsid w:val="007543C9"/>
    <w:rsid w:val="00790115"/>
    <w:rsid w:val="007B4E6E"/>
    <w:rsid w:val="007C54AE"/>
    <w:rsid w:val="007F1CFF"/>
    <w:rsid w:val="00815B13"/>
    <w:rsid w:val="00823257"/>
    <w:rsid w:val="00845FD2"/>
    <w:rsid w:val="00856CE1"/>
    <w:rsid w:val="0086072E"/>
    <w:rsid w:val="00863AC4"/>
    <w:rsid w:val="00881FA2"/>
    <w:rsid w:val="008A0569"/>
    <w:rsid w:val="008C23AE"/>
    <w:rsid w:val="008D4FB9"/>
    <w:rsid w:val="008F4428"/>
    <w:rsid w:val="00903D2E"/>
    <w:rsid w:val="00916F49"/>
    <w:rsid w:val="009351D9"/>
    <w:rsid w:val="009407C9"/>
    <w:rsid w:val="00942F98"/>
    <w:rsid w:val="00945A3A"/>
    <w:rsid w:val="00956397"/>
    <w:rsid w:val="00996E1D"/>
    <w:rsid w:val="009C7D46"/>
    <w:rsid w:val="009C7F4A"/>
    <w:rsid w:val="009D16EB"/>
    <w:rsid w:val="009F3136"/>
    <w:rsid w:val="00A15E48"/>
    <w:rsid w:val="00A1686E"/>
    <w:rsid w:val="00A263EB"/>
    <w:rsid w:val="00A41216"/>
    <w:rsid w:val="00A52115"/>
    <w:rsid w:val="00A96AA5"/>
    <w:rsid w:val="00AA7762"/>
    <w:rsid w:val="00AB6E7E"/>
    <w:rsid w:val="00B00B87"/>
    <w:rsid w:val="00B110E5"/>
    <w:rsid w:val="00B40AB6"/>
    <w:rsid w:val="00B47B38"/>
    <w:rsid w:val="00B8071F"/>
    <w:rsid w:val="00B95C3D"/>
    <w:rsid w:val="00BD0B71"/>
    <w:rsid w:val="00BF39C3"/>
    <w:rsid w:val="00C0755D"/>
    <w:rsid w:val="00C35FB3"/>
    <w:rsid w:val="00C53DD2"/>
    <w:rsid w:val="00C719E1"/>
    <w:rsid w:val="00CA0D0D"/>
    <w:rsid w:val="00CC3BCC"/>
    <w:rsid w:val="00CC4503"/>
    <w:rsid w:val="00CC6B19"/>
    <w:rsid w:val="00CE30DD"/>
    <w:rsid w:val="00CF4FD6"/>
    <w:rsid w:val="00CF74FD"/>
    <w:rsid w:val="00D1736A"/>
    <w:rsid w:val="00D52017"/>
    <w:rsid w:val="00D55B58"/>
    <w:rsid w:val="00D7029D"/>
    <w:rsid w:val="00D73D44"/>
    <w:rsid w:val="00DB3E17"/>
    <w:rsid w:val="00DD3942"/>
    <w:rsid w:val="00DD6432"/>
    <w:rsid w:val="00DE44BF"/>
    <w:rsid w:val="00DF4CE8"/>
    <w:rsid w:val="00DF7484"/>
    <w:rsid w:val="00E01C09"/>
    <w:rsid w:val="00E042AE"/>
    <w:rsid w:val="00E27CB1"/>
    <w:rsid w:val="00E34D51"/>
    <w:rsid w:val="00E417E4"/>
    <w:rsid w:val="00E55A81"/>
    <w:rsid w:val="00E56998"/>
    <w:rsid w:val="00E7663D"/>
    <w:rsid w:val="00E93B1F"/>
    <w:rsid w:val="00E9756F"/>
    <w:rsid w:val="00F169C5"/>
    <w:rsid w:val="00F431F9"/>
    <w:rsid w:val="00F43ED9"/>
    <w:rsid w:val="00F623CD"/>
    <w:rsid w:val="00F71383"/>
    <w:rsid w:val="00F72678"/>
    <w:rsid w:val="00F73106"/>
    <w:rsid w:val="00F75E97"/>
    <w:rsid w:val="00F82928"/>
    <w:rsid w:val="00FA61C1"/>
    <w:rsid w:val="00FB042A"/>
    <w:rsid w:val="00FB0E84"/>
    <w:rsid w:val="00FB5A2A"/>
    <w:rsid w:val="00FC1DE4"/>
    <w:rsid w:val="00FC4EBF"/>
    <w:rsid w:val="00FD67E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74BA-948F-4840-8EC7-3FD0F97D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2017-04-24T12:36:00Z</cp:lastPrinted>
  <dcterms:created xsi:type="dcterms:W3CDTF">2017-07-17T12:35:00Z</dcterms:created>
  <dcterms:modified xsi:type="dcterms:W3CDTF">2017-07-17T12:35:00Z</dcterms:modified>
</cp:coreProperties>
</file>