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24B" w:rsidRPr="0075224B" w:rsidRDefault="0075224B" w:rsidP="0075224B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u w:val="single"/>
        </w:rPr>
      </w:pPr>
      <w:r w:rsidRPr="0075224B"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B110E5" w:rsidRPr="006C026D" w:rsidRDefault="00B110E5" w:rsidP="00B110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Местная администрация</w:t>
      </w:r>
    </w:p>
    <w:p w:rsidR="00881FA2" w:rsidRPr="006C026D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Муниципально</w:t>
      </w:r>
      <w:r w:rsidR="00B110E5" w:rsidRPr="006C026D">
        <w:rPr>
          <w:rFonts w:ascii="Times New Roman" w:hAnsi="Times New Roman"/>
          <w:b/>
          <w:sz w:val="24"/>
          <w:szCs w:val="24"/>
        </w:rPr>
        <w:t>го</w:t>
      </w:r>
      <w:r w:rsidRPr="006C026D">
        <w:rPr>
          <w:rFonts w:ascii="Times New Roman" w:hAnsi="Times New Roman"/>
          <w:b/>
          <w:sz w:val="24"/>
          <w:szCs w:val="24"/>
        </w:rPr>
        <w:t xml:space="preserve"> образовани</w:t>
      </w:r>
      <w:r w:rsidR="00B110E5" w:rsidRPr="006C026D">
        <w:rPr>
          <w:rFonts w:ascii="Times New Roman" w:hAnsi="Times New Roman"/>
          <w:b/>
          <w:sz w:val="24"/>
          <w:szCs w:val="24"/>
        </w:rPr>
        <w:t>я</w:t>
      </w:r>
      <w:r w:rsidRPr="006C026D">
        <w:rPr>
          <w:rFonts w:ascii="Times New Roman" w:hAnsi="Times New Roman"/>
          <w:b/>
          <w:sz w:val="24"/>
          <w:szCs w:val="24"/>
        </w:rPr>
        <w:t xml:space="preserve"> посе</w:t>
      </w:r>
      <w:r w:rsidR="00B110E5" w:rsidRPr="006C026D">
        <w:rPr>
          <w:rFonts w:ascii="Times New Roman" w:hAnsi="Times New Roman"/>
          <w:b/>
          <w:sz w:val="24"/>
          <w:szCs w:val="24"/>
        </w:rPr>
        <w:t>лок</w:t>
      </w:r>
      <w:r w:rsidRPr="006C026D">
        <w:rPr>
          <w:rFonts w:ascii="Times New Roman" w:hAnsi="Times New Roman"/>
          <w:b/>
          <w:sz w:val="24"/>
          <w:szCs w:val="24"/>
        </w:rPr>
        <w:t xml:space="preserve"> Шушары</w:t>
      </w:r>
    </w:p>
    <w:p w:rsidR="00881FA2" w:rsidRPr="006C026D" w:rsidRDefault="00881FA2" w:rsidP="00881FA2">
      <w:pPr>
        <w:spacing w:after="0" w:line="240" w:lineRule="auto"/>
        <w:ind w:left="-709"/>
        <w:jc w:val="center"/>
        <w:rPr>
          <w:rFonts w:ascii="Times New Roman" w:hAnsi="Times New Roman"/>
          <w:sz w:val="24"/>
          <w:szCs w:val="24"/>
        </w:rPr>
      </w:pPr>
    </w:p>
    <w:p w:rsidR="00881FA2" w:rsidRPr="006C026D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П О С Т А Н О В Л Е Н И Е</w:t>
      </w:r>
    </w:p>
    <w:p w:rsidR="00881FA2" w:rsidRPr="006C026D" w:rsidRDefault="00881FA2" w:rsidP="00881FA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881FA2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>«</w:t>
      </w:r>
      <w:r w:rsidR="0075224B">
        <w:rPr>
          <w:rFonts w:ascii="Times New Roman" w:hAnsi="Times New Roman"/>
          <w:sz w:val="24"/>
          <w:szCs w:val="24"/>
        </w:rPr>
        <w:t>____</w:t>
      </w:r>
      <w:r w:rsidRPr="006C026D">
        <w:rPr>
          <w:rFonts w:ascii="Times New Roman" w:hAnsi="Times New Roman"/>
          <w:sz w:val="24"/>
          <w:szCs w:val="24"/>
        </w:rPr>
        <w:t xml:space="preserve">» </w:t>
      </w:r>
      <w:r w:rsidR="00D26B90">
        <w:rPr>
          <w:rFonts w:ascii="Times New Roman" w:hAnsi="Times New Roman"/>
          <w:sz w:val="24"/>
          <w:szCs w:val="24"/>
        </w:rPr>
        <w:t>июля</w:t>
      </w:r>
      <w:r w:rsidR="00557484" w:rsidRPr="006C026D">
        <w:rPr>
          <w:rFonts w:ascii="Times New Roman" w:hAnsi="Times New Roman"/>
          <w:sz w:val="24"/>
          <w:szCs w:val="24"/>
        </w:rPr>
        <w:t xml:space="preserve"> </w:t>
      </w:r>
      <w:r w:rsidRPr="006C026D">
        <w:rPr>
          <w:rFonts w:ascii="Times New Roman" w:hAnsi="Times New Roman"/>
          <w:sz w:val="24"/>
          <w:szCs w:val="24"/>
        </w:rPr>
        <w:t>201</w:t>
      </w:r>
      <w:r w:rsidR="00B110E5" w:rsidRPr="006C026D">
        <w:rPr>
          <w:rFonts w:ascii="Times New Roman" w:hAnsi="Times New Roman"/>
          <w:sz w:val="24"/>
          <w:szCs w:val="24"/>
        </w:rPr>
        <w:t>7</w:t>
      </w:r>
      <w:r w:rsidR="00557484" w:rsidRPr="006C026D">
        <w:rPr>
          <w:rFonts w:ascii="Times New Roman" w:hAnsi="Times New Roman"/>
          <w:sz w:val="24"/>
          <w:szCs w:val="24"/>
        </w:rPr>
        <w:t xml:space="preserve"> </w:t>
      </w:r>
      <w:r w:rsidR="000364B7" w:rsidRPr="006C026D">
        <w:rPr>
          <w:rFonts w:ascii="Times New Roman" w:hAnsi="Times New Roman"/>
          <w:sz w:val="24"/>
          <w:szCs w:val="24"/>
        </w:rPr>
        <w:t xml:space="preserve">года </w:t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0364B7" w:rsidRPr="006C026D">
        <w:rPr>
          <w:rFonts w:ascii="Times New Roman" w:hAnsi="Times New Roman"/>
          <w:sz w:val="24"/>
          <w:szCs w:val="24"/>
        </w:rPr>
        <w:tab/>
        <w:t xml:space="preserve"> </w:t>
      </w:r>
      <w:r w:rsidR="000364B7" w:rsidRPr="006C026D">
        <w:rPr>
          <w:rFonts w:ascii="Times New Roman" w:hAnsi="Times New Roman"/>
          <w:sz w:val="24"/>
          <w:szCs w:val="24"/>
        </w:rPr>
        <w:tab/>
        <w:t xml:space="preserve">   </w:t>
      </w:r>
      <w:r w:rsidR="000364B7" w:rsidRPr="006C026D">
        <w:rPr>
          <w:rFonts w:ascii="Times New Roman" w:hAnsi="Times New Roman"/>
          <w:sz w:val="24"/>
          <w:szCs w:val="24"/>
        </w:rPr>
        <w:tab/>
      </w:r>
      <w:r w:rsidR="00153FEC" w:rsidRPr="006C026D">
        <w:rPr>
          <w:rFonts w:ascii="Times New Roman" w:hAnsi="Times New Roman"/>
          <w:sz w:val="24"/>
          <w:szCs w:val="24"/>
        </w:rPr>
        <w:t xml:space="preserve">         </w:t>
      </w:r>
      <w:r w:rsidR="00557484" w:rsidRPr="006C026D">
        <w:rPr>
          <w:rFonts w:ascii="Times New Roman" w:hAnsi="Times New Roman"/>
          <w:sz w:val="24"/>
          <w:szCs w:val="24"/>
        </w:rPr>
        <w:t xml:space="preserve"> </w:t>
      </w:r>
      <w:r w:rsidR="0010156D">
        <w:rPr>
          <w:rFonts w:ascii="Times New Roman" w:hAnsi="Times New Roman"/>
          <w:sz w:val="24"/>
          <w:szCs w:val="24"/>
        </w:rPr>
        <w:t xml:space="preserve">            </w:t>
      </w:r>
      <w:r w:rsidR="006C026D">
        <w:rPr>
          <w:rFonts w:ascii="Times New Roman" w:hAnsi="Times New Roman"/>
          <w:sz w:val="24"/>
          <w:szCs w:val="24"/>
        </w:rPr>
        <w:t xml:space="preserve">  </w:t>
      </w:r>
      <w:r w:rsidRPr="006C026D">
        <w:rPr>
          <w:rFonts w:ascii="Times New Roman" w:hAnsi="Times New Roman"/>
          <w:sz w:val="24"/>
          <w:szCs w:val="24"/>
        </w:rPr>
        <w:t xml:space="preserve">№ </w:t>
      </w:r>
      <w:r w:rsidR="0075224B">
        <w:rPr>
          <w:rFonts w:ascii="Times New Roman" w:hAnsi="Times New Roman"/>
          <w:sz w:val="24"/>
          <w:szCs w:val="24"/>
        </w:rPr>
        <w:t>_____</w:t>
      </w:r>
    </w:p>
    <w:p w:rsidR="00B372F6" w:rsidRDefault="00211C7F" w:rsidP="00B372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 xml:space="preserve">Об утверждении </w:t>
      </w:r>
      <w:r w:rsidR="000F6A27">
        <w:rPr>
          <w:rFonts w:ascii="Times New Roman" w:hAnsi="Times New Roman"/>
          <w:b/>
          <w:sz w:val="24"/>
          <w:szCs w:val="24"/>
        </w:rPr>
        <w:t>Положения «О п</w:t>
      </w:r>
      <w:r w:rsidRPr="006C026D">
        <w:rPr>
          <w:rFonts w:ascii="Times New Roman" w:hAnsi="Times New Roman"/>
          <w:b/>
          <w:sz w:val="24"/>
          <w:szCs w:val="24"/>
        </w:rPr>
        <w:t>орядк</w:t>
      </w:r>
      <w:r w:rsidR="000F6A27">
        <w:rPr>
          <w:rFonts w:ascii="Times New Roman" w:hAnsi="Times New Roman"/>
          <w:b/>
          <w:sz w:val="24"/>
          <w:szCs w:val="24"/>
        </w:rPr>
        <w:t>е</w:t>
      </w:r>
      <w:r w:rsidRPr="006C026D">
        <w:rPr>
          <w:rFonts w:ascii="Times New Roman" w:hAnsi="Times New Roman"/>
          <w:b/>
          <w:sz w:val="24"/>
          <w:szCs w:val="24"/>
        </w:rPr>
        <w:t xml:space="preserve"> </w:t>
      </w:r>
      <w:r w:rsidR="00B372F6">
        <w:rPr>
          <w:rFonts w:ascii="Times New Roman" w:hAnsi="Times New Roman"/>
          <w:b/>
          <w:sz w:val="24"/>
          <w:szCs w:val="24"/>
        </w:rPr>
        <w:t>разработки прогноза</w:t>
      </w:r>
    </w:p>
    <w:p w:rsidR="0010156D" w:rsidRDefault="00B372F6" w:rsidP="00B372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социально-экономического развития </w:t>
      </w:r>
      <w:r w:rsidR="00211C7F" w:rsidRPr="006C026D">
        <w:rPr>
          <w:rFonts w:ascii="Times New Roman" w:hAnsi="Times New Roman"/>
          <w:b/>
          <w:sz w:val="24"/>
          <w:szCs w:val="24"/>
        </w:rPr>
        <w:t xml:space="preserve">внутригородского </w:t>
      </w:r>
    </w:p>
    <w:p w:rsidR="006C026D" w:rsidRDefault="00211C7F" w:rsidP="006C02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6C026D" w:rsidRPr="006C026D">
        <w:rPr>
          <w:rFonts w:ascii="Times New Roman" w:hAnsi="Times New Roman"/>
          <w:b/>
          <w:sz w:val="24"/>
          <w:szCs w:val="24"/>
        </w:rPr>
        <w:t xml:space="preserve">образования </w:t>
      </w:r>
      <w:r w:rsidR="00E8745C" w:rsidRPr="006C026D">
        <w:rPr>
          <w:rFonts w:ascii="Times New Roman" w:hAnsi="Times New Roman"/>
          <w:b/>
          <w:sz w:val="24"/>
          <w:szCs w:val="24"/>
        </w:rPr>
        <w:t>Санкт-Петербурга</w:t>
      </w:r>
    </w:p>
    <w:p w:rsidR="00211C7F" w:rsidRDefault="006C026D" w:rsidP="00101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C026D">
        <w:rPr>
          <w:rFonts w:ascii="Times New Roman" w:hAnsi="Times New Roman"/>
          <w:b/>
          <w:sz w:val="24"/>
          <w:szCs w:val="24"/>
        </w:rPr>
        <w:t>поселок Шушары</w:t>
      </w:r>
      <w:r w:rsidR="000F6A27">
        <w:rPr>
          <w:rFonts w:ascii="Times New Roman" w:hAnsi="Times New Roman"/>
          <w:b/>
          <w:sz w:val="24"/>
          <w:szCs w:val="24"/>
        </w:rPr>
        <w:t>»</w:t>
      </w:r>
    </w:p>
    <w:p w:rsidR="0010156D" w:rsidRPr="0010156D" w:rsidRDefault="0010156D" w:rsidP="0010156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8745C" w:rsidRPr="000F6A27" w:rsidRDefault="00E8745C" w:rsidP="00E8745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6A27">
        <w:rPr>
          <w:rFonts w:ascii="Times New Roman" w:hAnsi="Times New Roman"/>
          <w:sz w:val="24"/>
          <w:szCs w:val="24"/>
        </w:rPr>
        <w:t>В</w:t>
      </w:r>
      <w:r w:rsidR="000F6A27" w:rsidRPr="000F6A27">
        <w:rPr>
          <w:rFonts w:ascii="Times New Roman" w:hAnsi="Times New Roman"/>
          <w:sz w:val="24"/>
          <w:szCs w:val="24"/>
        </w:rPr>
        <w:t xml:space="preserve"> соответствии со статьей 173</w:t>
      </w:r>
      <w:r w:rsidRPr="000F6A27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Федерации, Устава внутригородского муниципального образования Санкт-Петербурга поселок Шушары, </w:t>
      </w:r>
      <w:r w:rsidRPr="000F6A27">
        <w:rPr>
          <w:rFonts w:ascii="Times New Roman" w:hAnsi="Times New Roman"/>
          <w:bCs/>
          <w:sz w:val="24"/>
          <w:szCs w:val="24"/>
        </w:rPr>
        <w:t>Положения о бюджетном процессе во внутригородском муниципальном образовании Санкт-Петербурга поселок Шушары, утвержденного решением Муниципального Совета Муниципального образования поселок Шушары от «20» июня 2017 г. № 22,</w:t>
      </w:r>
    </w:p>
    <w:p w:rsidR="00E8745C" w:rsidRDefault="00E8745C" w:rsidP="00211C7F">
      <w:pPr>
        <w:pStyle w:val="a6"/>
        <w:ind w:right="-159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1C7F" w:rsidRDefault="00211C7F" w:rsidP="00E8745C">
      <w:pPr>
        <w:pStyle w:val="a6"/>
        <w:ind w:right="-15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026D">
        <w:rPr>
          <w:rFonts w:ascii="Times New Roman" w:hAnsi="Times New Roman" w:cs="Times New Roman"/>
          <w:b/>
          <w:sz w:val="24"/>
          <w:szCs w:val="24"/>
        </w:rPr>
        <w:t>ПОСТАНОВЛЯ</w:t>
      </w:r>
      <w:r w:rsidR="006C026D">
        <w:rPr>
          <w:rFonts w:ascii="Times New Roman" w:hAnsi="Times New Roman" w:cs="Times New Roman"/>
          <w:b/>
          <w:sz w:val="24"/>
          <w:szCs w:val="24"/>
        </w:rPr>
        <w:t>Ю</w:t>
      </w:r>
      <w:r w:rsidRPr="006C026D">
        <w:rPr>
          <w:rFonts w:ascii="Times New Roman" w:hAnsi="Times New Roman" w:cs="Times New Roman"/>
          <w:b/>
          <w:sz w:val="24"/>
          <w:szCs w:val="24"/>
        </w:rPr>
        <w:t>:</w:t>
      </w:r>
    </w:p>
    <w:p w:rsidR="006C026D" w:rsidRPr="006C026D" w:rsidRDefault="006C026D" w:rsidP="00211C7F">
      <w:pPr>
        <w:pStyle w:val="a6"/>
        <w:ind w:right="-159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23E0B" w:rsidRPr="00F23E0B" w:rsidRDefault="00211C7F" w:rsidP="00F23E0B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23E0B">
        <w:rPr>
          <w:rFonts w:ascii="Times New Roman" w:hAnsi="Times New Roman"/>
          <w:bCs/>
          <w:sz w:val="24"/>
          <w:szCs w:val="24"/>
        </w:rPr>
        <w:t xml:space="preserve">Утвердить </w:t>
      </w:r>
      <w:r w:rsidR="000F6A27">
        <w:rPr>
          <w:rFonts w:ascii="Times New Roman" w:hAnsi="Times New Roman"/>
          <w:bCs/>
          <w:sz w:val="24"/>
          <w:szCs w:val="24"/>
        </w:rPr>
        <w:t>Положение «О поряд</w:t>
      </w:r>
      <w:r w:rsidR="00E8745C">
        <w:rPr>
          <w:rFonts w:ascii="Times New Roman" w:hAnsi="Times New Roman"/>
          <w:bCs/>
          <w:sz w:val="24"/>
          <w:szCs w:val="24"/>
        </w:rPr>
        <w:t>к</w:t>
      </w:r>
      <w:r w:rsidR="000F6A27">
        <w:rPr>
          <w:rFonts w:ascii="Times New Roman" w:hAnsi="Times New Roman"/>
          <w:bCs/>
          <w:sz w:val="24"/>
          <w:szCs w:val="24"/>
        </w:rPr>
        <w:t>е</w:t>
      </w:r>
      <w:r w:rsidR="00E8745C">
        <w:rPr>
          <w:rFonts w:ascii="Times New Roman" w:hAnsi="Times New Roman"/>
          <w:bCs/>
          <w:sz w:val="24"/>
          <w:szCs w:val="24"/>
        </w:rPr>
        <w:t xml:space="preserve"> </w:t>
      </w:r>
      <w:r w:rsidR="00B372F6">
        <w:rPr>
          <w:rFonts w:ascii="Times New Roman" w:hAnsi="Times New Roman"/>
          <w:bCs/>
          <w:sz w:val="24"/>
          <w:szCs w:val="24"/>
        </w:rPr>
        <w:t>разработки прогноза социально-экономического развития</w:t>
      </w:r>
      <w:r w:rsidR="00F23E0B" w:rsidRPr="00F23E0B">
        <w:rPr>
          <w:rFonts w:ascii="Times New Roman" w:hAnsi="Times New Roman"/>
          <w:bCs/>
          <w:sz w:val="24"/>
          <w:szCs w:val="24"/>
        </w:rPr>
        <w:t xml:space="preserve"> внутригородского муниципального образования Санкт-Петербурга</w:t>
      </w:r>
      <w:r w:rsidR="00F23E0B">
        <w:rPr>
          <w:rFonts w:ascii="Times New Roman" w:hAnsi="Times New Roman"/>
          <w:bCs/>
          <w:sz w:val="24"/>
          <w:szCs w:val="24"/>
        </w:rPr>
        <w:t xml:space="preserve"> поселок Шушары</w:t>
      </w:r>
      <w:r w:rsidR="000F6A27">
        <w:rPr>
          <w:rFonts w:ascii="Times New Roman" w:hAnsi="Times New Roman"/>
          <w:bCs/>
          <w:sz w:val="24"/>
          <w:szCs w:val="24"/>
        </w:rPr>
        <w:t>»</w:t>
      </w:r>
      <w:r w:rsidR="00F23E0B" w:rsidRPr="00F23E0B">
        <w:rPr>
          <w:rFonts w:ascii="Times New Roman" w:hAnsi="Times New Roman"/>
          <w:bCs/>
          <w:sz w:val="24"/>
          <w:szCs w:val="24"/>
        </w:rPr>
        <w:t xml:space="preserve"> </w:t>
      </w:r>
      <w:r w:rsidR="00F23E0B">
        <w:rPr>
          <w:rFonts w:ascii="Times New Roman" w:hAnsi="Times New Roman"/>
          <w:bCs/>
          <w:sz w:val="24"/>
          <w:szCs w:val="24"/>
        </w:rPr>
        <w:t>согласно Приложению №1 к настоящему Постановлению.</w:t>
      </w:r>
    </w:p>
    <w:p w:rsidR="00211C7F" w:rsidRPr="00F23E0B" w:rsidRDefault="00211C7F" w:rsidP="00F23E0B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F23E0B">
        <w:rPr>
          <w:rFonts w:ascii="Times New Roman" w:hAnsi="Times New Roman"/>
          <w:bCs/>
          <w:sz w:val="24"/>
          <w:szCs w:val="24"/>
        </w:rPr>
        <w:t xml:space="preserve">Признать утратившим силу </w:t>
      </w:r>
      <w:r w:rsidR="00465759" w:rsidRPr="00F23E0B">
        <w:rPr>
          <w:rFonts w:ascii="Times New Roman" w:hAnsi="Times New Roman"/>
          <w:bCs/>
          <w:sz w:val="24"/>
          <w:szCs w:val="24"/>
        </w:rPr>
        <w:t>П</w:t>
      </w:r>
      <w:r w:rsidRPr="00F23E0B">
        <w:rPr>
          <w:rFonts w:ascii="Times New Roman" w:hAnsi="Times New Roman"/>
          <w:bCs/>
          <w:sz w:val="24"/>
          <w:szCs w:val="24"/>
        </w:rPr>
        <w:t xml:space="preserve">остановление Местной </w:t>
      </w:r>
      <w:r w:rsidR="00465759" w:rsidRPr="00F23E0B">
        <w:rPr>
          <w:rFonts w:ascii="Times New Roman" w:hAnsi="Times New Roman"/>
          <w:bCs/>
          <w:sz w:val="24"/>
          <w:szCs w:val="24"/>
        </w:rPr>
        <w:t>а</w:t>
      </w:r>
      <w:r w:rsidRPr="00F23E0B">
        <w:rPr>
          <w:rFonts w:ascii="Times New Roman" w:hAnsi="Times New Roman"/>
          <w:bCs/>
          <w:sz w:val="24"/>
          <w:szCs w:val="24"/>
        </w:rPr>
        <w:t>дминистрации М</w:t>
      </w:r>
      <w:r w:rsidR="00465759" w:rsidRPr="00F23E0B">
        <w:rPr>
          <w:rFonts w:ascii="Times New Roman" w:hAnsi="Times New Roman"/>
          <w:bCs/>
          <w:sz w:val="24"/>
          <w:szCs w:val="24"/>
        </w:rPr>
        <w:t>униципального образования поселок Шушары</w:t>
      </w:r>
      <w:r w:rsidRPr="00F23E0B">
        <w:rPr>
          <w:rFonts w:ascii="Times New Roman" w:hAnsi="Times New Roman"/>
          <w:bCs/>
          <w:sz w:val="24"/>
          <w:szCs w:val="24"/>
        </w:rPr>
        <w:t xml:space="preserve"> № </w:t>
      </w:r>
      <w:r w:rsidR="00B372F6">
        <w:rPr>
          <w:rFonts w:ascii="Times New Roman" w:hAnsi="Times New Roman"/>
          <w:bCs/>
          <w:sz w:val="24"/>
          <w:szCs w:val="24"/>
        </w:rPr>
        <w:t>293-П</w:t>
      </w:r>
      <w:r w:rsidRPr="00F23E0B">
        <w:rPr>
          <w:rFonts w:ascii="Times New Roman" w:hAnsi="Times New Roman"/>
          <w:bCs/>
          <w:sz w:val="24"/>
          <w:szCs w:val="24"/>
        </w:rPr>
        <w:t xml:space="preserve"> от </w:t>
      </w:r>
      <w:r w:rsidR="00B372F6">
        <w:rPr>
          <w:rFonts w:ascii="Times New Roman" w:hAnsi="Times New Roman"/>
          <w:bCs/>
          <w:sz w:val="24"/>
          <w:szCs w:val="24"/>
        </w:rPr>
        <w:t>26.09.2014</w:t>
      </w:r>
      <w:r w:rsidRPr="00F23E0B">
        <w:rPr>
          <w:rFonts w:ascii="Times New Roman" w:hAnsi="Times New Roman"/>
          <w:bCs/>
          <w:sz w:val="24"/>
          <w:szCs w:val="24"/>
        </w:rPr>
        <w:t xml:space="preserve"> «</w:t>
      </w:r>
      <w:r w:rsidRPr="00F23E0B">
        <w:rPr>
          <w:rFonts w:ascii="Times New Roman" w:hAnsi="Times New Roman"/>
          <w:sz w:val="24"/>
          <w:szCs w:val="24"/>
        </w:rPr>
        <w:t xml:space="preserve">Об утверждении </w:t>
      </w:r>
      <w:r w:rsidR="00B372F6">
        <w:rPr>
          <w:rFonts w:ascii="Times New Roman" w:hAnsi="Times New Roman"/>
          <w:bCs/>
          <w:sz w:val="24"/>
          <w:szCs w:val="24"/>
        </w:rPr>
        <w:t>П</w:t>
      </w:r>
      <w:r w:rsidR="00B372F6" w:rsidRPr="00F23E0B">
        <w:rPr>
          <w:rFonts w:ascii="Times New Roman" w:hAnsi="Times New Roman"/>
          <w:bCs/>
          <w:sz w:val="24"/>
          <w:szCs w:val="24"/>
        </w:rPr>
        <w:t>оря</w:t>
      </w:r>
      <w:r w:rsidR="00B372F6">
        <w:rPr>
          <w:rFonts w:ascii="Times New Roman" w:hAnsi="Times New Roman"/>
          <w:bCs/>
          <w:sz w:val="24"/>
          <w:szCs w:val="24"/>
        </w:rPr>
        <w:t>дка разработки прогноза социально-экономического развития</w:t>
      </w:r>
      <w:r w:rsidR="00B372F6" w:rsidRPr="00F23E0B">
        <w:rPr>
          <w:rFonts w:ascii="Times New Roman" w:hAnsi="Times New Roman"/>
          <w:bCs/>
          <w:sz w:val="24"/>
          <w:szCs w:val="24"/>
        </w:rPr>
        <w:t xml:space="preserve"> внутригородского муниципального образования Санкт-Петербурга</w:t>
      </w:r>
      <w:r w:rsidR="00B372F6">
        <w:rPr>
          <w:rFonts w:ascii="Times New Roman" w:hAnsi="Times New Roman"/>
          <w:bCs/>
          <w:sz w:val="24"/>
          <w:szCs w:val="24"/>
        </w:rPr>
        <w:t xml:space="preserve"> поселок Шушары</w:t>
      </w:r>
      <w:r w:rsidR="000D7FE0" w:rsidRPr="00F23E0B">
        <w:rPr>
          <w:rFonts w:ascii="Times New Roman" w:hAnsi="Times New Roman"/>
          <w:sz w:val="24"/>
          <w:szCs w:val="24"/>
        </w:rPr>
        <w:t>».</w:t>
      </w:r>
    </w:p>
    <w:p w:rsidR="006C026D" w:rsidRPr="00E8745C" w:rsidRDefault="00E8745C" w:rsidP="00E8745C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0D7FE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Cs/>
          <w:sz w:val="24"/>
          <w:szCs w:val="24"/>
        </w:rPr>
        <w:t>Н</w:t>
      </w:r>
      <w:r w:rsidR="006C026D" w:rsidRPr="006C026D">
        <w:rPr>
          <w:rFonts w:ascii="Times New Roman" w:hAnsi="Times New Roman"/>
          <w:sz w:val="24"/>
          <w:szCs w:val="24"/>
        </w:rPr>
        <w:t>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мошушары.рф.</w:t>
      </w:r>
    </w:p>
    <w:p w:rsidR="006C026D" w:rsidRPr="006C026D" w:rsidRDefault="00E8745C" w:rsidP="00F23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6C026D" w:rsidRPr="006C026D">
        <w:rPr>
          <w:rFonts w:ascii="Times New Roman" w:hAnsi="Times New Roman"/>
          <w:sz w:val="24"/>
          <w:szCs w:val="24"/>
        </w:rPr>
        <w:t xml:space="preserve">. </w:t>
      </w:r>
      <w:r w:rsidR="006C026D">
        <w:rPr>
          <w:rFonts w:ascii="Times New Roman" w:hAnsi="Times New Roman"/>
          <w:sz w:val="24"/>
          <w:szCs w:val="24"/>
        </w:rPr>
        <w:t xml:space="preserve"> Н</w:t>
      </w:r>
      <w:r w:rsidR="006C026D" w:rsidRPr="006C026D">
        <w:rPr>
          <w:rFonts w:ascii="Times New Roman" w:hAnsi="Times New Roman"/>
          <w:sz w:val="24"/>
          <w:szCs w:val="24"/>
        </w:rPr>
        <w:t>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6C026D" w:rsidRPr="006C026D" w:rsidRDefault="00E8745C" w:rsidP="00F23E0B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C026D" w:rsidRPr="006C026D">
        <w:rPr>
          <w:rFonts w:ascii="Times New Roman" w:hAnsi="Times New Roman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Глава Местной администрации </w:t>
      </w: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6C026D" w:rsidRPr="006C026D" w:rsidRDefault="006C026D" w:rsidP="006C0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026D">
        <w:rPr>
          <w:rFonts w:ascii="Times New Roman" w:hAnsi="Times New Roman"/>
          <w:sz w:val="24"/>
          <w:szCs w:val="24"/>
        </w:rPr>
        <w:t xml:space="preserve">поселок Шушары </w:t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</w:r>
      <w:r w:rsidRPr="006C026D">
        <w:rPr>
          <w:rFonts w:ascii="Times New Roman" w:hAnsi="Times New Roman"/>
          <w:sz w:val="24"/>
          <w:szCs w:val="24"/>
        </w:rPr>
        <w:tab/>
        <w:t xml:space="preserve">                      А.Л. Ворсин </w:t>
      </w:r>
    </w:p>
    <w:p w:rsidR="00211C7F" w:rsidRPr="006C026D" w:rsidRDefault="00211C7F" w:rsidP="006C026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211C7F" w:rsidRPr="006C026D" w:rsidRDefault="00211C7F" w:rsidP="00211C7F">
      <w:pPr>
        <w:jc w:val="both"/>
        <w:rPr>
          <w:rFonts w:ascii="Times New Roman" w:hAnsi="Times New Roman"/>
          <w:bCs/>
          <w:sz w:val="24"/>
          <w:szCs w:val="24"/>
        </w:rPr>
      </w:pPr>
    </w:p>
    <w:p w:rsidR="00211C7F" w:rsidRPr="006C026D" w:rsidRDefault="00211C7F" w:rsidP="00F23E0B">
      <w:pPr>
        <w:jc w:val="both"/>
        <w:rPr>
          <w:rFonts w:ascii="Times New Roman" w:hAnsi="Times New Roman"/>
          <w:b/>
          <w:sz w:val="24"/>
          <w:szCs w:val="24"/>
        </w:rPr>
      </w:pPr>
    </w:p>
    <w:p w:rsidR="00211C7F" w:rsidRPr="006C026D" w:rsidRDefault="00211C7F" w:rsidP="00211C7F">
      <w:pPr>
        <w:pStyle w:val="a6"/>
        <w:ind w:right="-427"/>
        <w:rPr>
          <w:rFonts w:ascii="Times New Roman" w:hAnsi="Times New Roman" w:cs="Times New Roman"/>
          <w:b/>
          <w:sz w:val="24"/>
          <w:szCs w:val="24"/>
        </w:rPr>
      </w:pPr>
    </w:p>
    <w:p w:rsidR="0010156D" w:rsidRDefault="0010156D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10156D" w:rsidRDefault="0010156D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8745C" w:rsidRDefault="00E8745C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8745C" w:rsidRDefault="00E8745C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8745C" w:rsidRDefault="00E8745C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8745C" w:rsidRDefault="00E8745C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E8745C" w:rsidRDefault="00E8745C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F6A27" w:rsidRDefault="000F6A27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0F6A27" w:rsidRDefault="000F6A27" w:rsidP="00AF568F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D26B90" w:rsidRDefault="00D26B90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6C026D" w:rsidRPr="006C026D" w:rsidRDefault="006C026D" w:rsidP="006C026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23E0B">
        <w:rPr>
          <w:rFonts w:ascii="Times New Roman" w:hAnsi="Times New Roman" w:cs="Times New Roman"/>
          <w:sz w:val="24"/>
          <w:szCs w:val="24"/>
        </w:rPr>
        <w:t>№1</w:t>
      </w:r>
    </w:p>
    <w:p w:rsidR="006C026D" w:rsidRPr="006C026D" w:rsidRDefault="006C026D" w:rsidP="006C026D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 xml:space="preserve">                к Постановлению Главы Местной администрации Муниципального </w:t>
      </w:r>
    </w:p>
    <w:p w:rsidR="006C026D" w:rsidRPr="006C026D" w:rsidRDefault="006C026D" w:rsidP="006C026D">
      <w:pPr>
        <w:pStyle w:val="ConsPlusNormal"/>
        <w:widowControl/>
        <w:ind w:left="4248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>образования поселок Шушары</w:t>
      </w:r>
    </w:p>
    <w:p w:rsidR="00B372F6" w:rsidRDefault="006C026D" w:rsidP="000F6A2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C02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0F6A27">
        <w:rPr>
          <w:rFonts w:ascii="Times New Roman" w:hAnsi="Times New Roman" w:cs="Times New Roman"/>
          <w:sz w:val="24"/>
          <w:szCs w:val="24"/>
        </w:rPr>
        <w:t xml:space="preserve">        от «</w:t>
      </w:r>
      <w:r w:rsidR="0075224B">
        <w:rPr>
          <w:rFonts w:ascii="Times New Roman" w:hAnsi="Times New Roman" w:cs="Times New Roman"/>
          <w:sz w:val="24"/>
          <w:szCs w:val="24"/>
        </w:rPr>
        <w:t>___</w:t>
      </w:r>
      <w:r w:rsidR="000F6A27">
        <w:rPr>
          <w:rFonts w:ascii="Times New Roman" w:hAnsi="Times New Roman" w:cs="Times New Roman"/>
          <w:sz w:val="24"/>
          <w:szCs w:val="24"/>
        </w:rPr>
        <w:t>»</w:t>
      </w:r>
      <w:r w:rsidR="00D26B90">
        <w:rPr>
          <w:rFonts w:ascii="Times New Roman" w:hAnsi="Times New Roman" w:cs="Times New Roman"/>
          <w:sz w:val="24"/>
          <w:szCs w:val="24"/>
        </w:rPr>
        <w:t xml:space="preserve">июля </w:t>
      </w:r>
      <w:r w:rsidR="000F6A27">
        <w:rPr>
          <w:rFonts w:ascii="Times New Roman" w:hAnsi="Times New Roman" w:cs="Times New Roman"/>
          <w:sz w:val="24"/>
          <w:szCs w:val="24"/>
        </w:rPr>
        <w:t xml:space="preserve"> 2017 г. №</w:t>
      </w:r>
      <w:r w:rsidR="0075224B">
        <w:rPr>
          <w:rFonts w:ascii="Times New Roman" w:hAnsi="Times New Roman" w:cs="Times New Roman"/>
          <w:sz w:val="24"/>
          <w:szCs w:val="24"/>
        </w:rPr>
        <w:t>____</w:t>
      </w:r>
    </w:p>
    <w:p w:rsidR="000F6A27" w:rsidRPr="000F6A27" w:rsidRDefault="000F6A27" w:rsidP="00AF568F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B372F6" w:rsidRPr="000F6A27" w:rsidRDefault="00B372F6" w:rsidP="000F6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A27">
        <w:rPr>
          <w:rFonts w:ascii="Times New Roman" w:hAnsi="Times New Roman"/>
          <w:b/>
          <w:sz w:val="24"/>
          <w:szCs w:val="24"/>
        </w:rPr>
        <w:t>Положение</w:t>
      </w:r>
    </w:p>
    <w:p w:rsidR="00B372F6" w:rsidRDefault="00B372F6" w:rsidP="000F6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F6A27">
        <w:rPr>
          <w:rFonts w:ascii="Times New Roman" w:hAnsi="Times New Roman"/>
          <w:b/>
          <w:sz w:val="24"/>
          <w:szCs w:val="24"/>
        </w:rPr>
        <w:t xml:space="preserve">о порядке разработки прогноза социально-экономического развития внутригородского муниципального образования Санкт-Петербурга </w:t>
      </w:r>
      <w:r w:rsidR="000F6A27">
        <w:rPr>
          <w:rFonts w:ascii="Times New Roman" w:hAnsi="Times New Roman"/>
          <w:b/>
          <w:sz w:val="24"/>
          <w:szCs w:val="24"/>
        </w:rPr>
        <w:t>поселок Шушары</w:t>
      </w:r>
    </w:p>
    <w:p w:rsidR="000F6A27" w:rsidRPr="000F6A27" w:rsidRDefault="000F6A27" w:rsidP="000F6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372F6" w:rsidRPr="000F6A27" w:rsidRDefault="00401A60" w:rsidP="00401A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36" w:lineRule="auto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</w:t>
      </w:r>
      <w:r w:rsidR="00B372F6" w:rsidRPr="000F6A27">
        <w:rPr>
          <w:rFonts w:ascii="Times New Roman" w:hAnsi="Times New Roman"/>
          <w:b/>
          <w:bCs/>
          <w:sz w:val="24"/>
          <w:szCs w:val="24"/>
        </w:rPr>
        <w:t>Ос</w:t>
      </w:r>
      <w:r w:rsidR="00B372F6" w:rsidRPr="000F6A2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="00B372F6" w:rsidRPr="000F6A27">
        <w:rPr>
          <w:rFonts w:ascii="Times New Roman" w:hAnsi="Times New Roman"/>
          <w:b/>
          <w:bCs/>
          <w:sz w:val="24"/>
          <w:szCs w:val="24"/>
        </w:rPr>
        <w:t>о</w:t>
      </w:r>
      <w:r w:rsidR="00B372F6" w:rsidRPr="000F6A27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="00B372F6" w:rsidRPr="000F6A27">
        <w:rPr>
          <w:rFonts w:ascii="Times New Roman" w:hAnsi="Times New Roman"/>
          <w:b/>
          <w:bCs/>
          <w:sz w:val="24"/>
          <w:szCs w:val="24"/>
        </w:rPr>
        <w:t>н</w:t>
      </w:r>
      <w:r w:rsidR="00B372F6" w:rsidRPr="000F6A27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="00B372F6" w:rsidRPr="000F6A27">
        <w:rPr>
          <w:rFonts w:ascii="Times New Roman" w:hAnsi="Times New Roman"/>
          <w:b/>
          <w:bCs/>
          <w:sz w:val="24"/>
          <w:szCs w:val="24"/>
        </w:rPr>
        <w:t>е</w:t>
      </w:r>
      <w:r w:rsidR="00B372F6" w:rsidRPr="000F6A27">
        <w:rPr>
          <w:rFonts w:ascii="Times New Roman" w:hAnsi="Times New Roman"/>
          <w:sz w:val="24"/>
          <w:szCs w:val="24"/>
        </w:rPr>
        <w:t xml:space="preserve"> </w:t>
      </w:r>
      <w:r w:rsidR="00B372F6" w:rsidRPr="000F6A27">
        <w:rPr>
          <w:rFonts w:ascii="Times New Roman" w:hAnsi="Times New Roman"/>
          <w:b/>
          <w:bCs/>
          <w:sz w:val="24"/>
          <w:szCs w:val="24"/>
        </w:rPr>
        <w:t>п</w:t>
      </w:r>
      <w:r w:rsidR="00B372F6" w:rsidRPr="000F6A27">
        <w:rPr>
          <w:rFonts w:ascii="Times New Roman" w:hAnsi="Times New Roman"/>
          <w:b/>
          <w:bCs/>
          <w:spacing w:val="-1"/>
          <w:sz w:val="24"/>
          <w:szCs w:val="24"/>
        </w:rPr>
        <w:t>ол</w:t>
      </w:r>
      <w:r w:rsidR="00B372F6" w:rsidRPr="000F6A27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B372F6" w:rsidRPr="000F6A27">
        <w:rPr>
          <w:rFonts w:ascii="Times New Roman" w:hAnsi="Times New Roman"/>
          <w:b/>
          <w:bCs/>
          <w:spacing w:val="-1"/>
          <w:sz w:val="24"/>
          <w:szCs w:val="24"/>
        </w:rPr>
        <w:t>ж</w:t>
      </w:r>
      <w:r w:rsidR="00B372F6" w:rsidRPr="000F6A27">
        <w:rPr>
          <w:rFonts w:ascii="Times New Roman" w:hAnsi="Times New Roman"/>
          <w:b/>
          <w:bCs/>
          <w:sz w:val="24"/>
          <w:szCs w:val="24"/>
        </w:rPr>
        <w:t>ения</w:t>
      </w:r>
    </w:p>
    <w:p w:rsidR="00B372F6" w:rsidRPr="000F6A27" w:rsidRDefault="00B372F6" w:rsidP="00B372F6">
      <w:pPr>
        <w:numPr>
          <w:ilvl w:val="1"/>
          <w:numId w:val="40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Наст</w:t>
      </w:r>
      <w:r w:rsidRPr="000F6A27">
        <w:rPr>
          <w:rFonts w:ascii="Times New Roman" w:hAnsi="Times New Roman"/>
          <w:spacing w:val="1"/>
          <w:sz w:val="24"/>
          <w:szCs w:val="24"/>
        </w:rPr>
        <w:t>оя</w:t>
      </w:r>
      <w:r w:rsidRPr="000F6A27">
        <w:rPr>
          <w:rFonts w:ascii="Times New Roman" w:hAnsi="Times New Roman"/>
          <w:spacing w:val="-1"/>
          <w:sz w:val="24"/>
          <w:szCs w:val="24"/>
        </w:rPr>
        <w:t>щ</w:t>
      </w:r>
      <w:r w:rsidRPr="000F6A27">
        <w:rPr>
          <w:rFonts w:ascii="Times New Roman" w:hAnsi="Times New Roman"/>
          <w:sz w:val="24"/>
          <w:szCs w:val="24"/>
        </w:rPr>
        <w:t>ее</w:t>
      </w:r>
      <w:r w:rsidRPr="000F6A27">
        <w:rPr>
          <w:rFonts w:ascii="Times New Roman" w:hAnsi="Times New Roman"/>
          <w:spacing w:val="112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Пор</w:t>
      </w:r>
      <w:r w:rsidRPr="000F6A27">
        <w:rPr>
          <w:rFonts w:ascii="Times New Roman" w:hAnsi="Times New Roman"/>
          <w:spacing w:val="-1"/>
          <w:sz w:val="24"/>
          <w:szCs w:val="24"/>
        </w:rPr>
        <w:t>яд</w:t>
      </w:r>
      <w:r w:rsidRPr="000F6A27">
        <w:rPr>
          <w:rFonts w:ascii="Times New Roman" w:hAnsi="Times New Roman"/>
          <w:sz w:val="24"/>
          <w:szCs w:val="24"/>
        </w:rPr>
        <w:t>ок</w:t>
      </w:r>
      <w:r w:rsidRPr="000F6A27">
        <w:rPr>
          <w:rFonts w:ascii="Times New Roman" w:hAnsi="Times New Roman"/>
          <w:spacing w:val="112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р</w:t>
      </w:r>
      <w:r w:rsidRPr="000F6A27">
        <w:rPr>
          <w:rFonts w:ascii="Times New Roman" w:hAnsi="Times New Roman"/>
          <w:sz w:val="24"/>
          <w:szCs w:val="24"/>
        </w:rPr>
        <w:t>а</w:t>
      </w:r>
      <w:r w:rsidRPr="000F6A27">
        <w:rPr>
          <w:rFonts w:ascii="Times New Roman" w:hAnsi="Times New Roman"/>
          <w:spacing w:val="-1"/>
          <w:sz w:val="24"/>
          <w:szCs w:val="24"/>
        </w:rPr>
        <w:t>з</w:t>
      </w:r>
      <w:r w:rsidRPr="000F6A27">
        <w:rPr>
          <w:rFonts w:ascii="Times New Roman" w:hAnsi="Times New Roman"/>
          <w:sz w:val="24"/>
          <w:szCs w:val="24"/>
        </w:rPr>
        <w:t>р</w:t>
      </w:r>
      <w:r w:rsidRPr="000F6A27">
        <w:rPr>
          <w:rFonts w:ascii="Times New Roman" w:hAnsi="Times New Roman"/>
          <w:spacing w:val="-1"/>
          <w:sz w:val="24"/>
          <w:szCs w:val="24"/>
        </w:rPr>
        <w:t>аб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та</w:t>
      </w:r>
      <w:r w:rsidRPr="000F6A27">
        <w:rPr>
          <w:rFonts w:ascii="Times New Roman" w:hAnsi="Times New Roman"/>
          <w:spacing w:val="1"/>
          <w:sz w:val="24"/>
          <w:szCs w:val="24"/>
        </w:rPr>
        <w:t>н</w:t>
      </w:r>
      <w:r w:rsidRPr="000F6A27">
        <w:rPr>
          <w:rFonts w:ascii="Times New Roman" w:hAnsi="Times New Roman"/>
          <w:spacing w:val="110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в</w:t>
      </w:r>
      <w:r w:rsidRPr="000F6A27">
        <w:rPr>
          <w:rFonts w:ascii="Times New Roman" w:hAnsi="Times New Roman"/>
          <w:spacing w:val="111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-1"/>
          <w:sz w:val="24"/>
          <w:szCs w:val="24"/>
        </w:rPr>
        <w:t>с</w:t>
      </w:r>
      <w:r w:rsidRPr="000F6A27">
        <w:rPr>
          <w:rFonts w:ascii="Times New Roman" w:hAnsi="Times New Roman"/>
          <w:sz w:val="24"/>
          <w:szCs w:val="24"/>
        </w:rPr>
        <w:t>оот</w:t>
      </w:r>
      <w:r w:rsidRPr="000F6A27">
        <w:rPr>
          <w:rFonts w:ascii="Times New Roman" w:hAnsi="Times New Roman"/>
          <w:spacing w:val="1"/>
          <w:sz w:val="24"/>
          <w:szCs w:val="24"/>
        </w:rPr>
        <w:t>в</w:t>
      </w:r>
      <w:r w:rsidRPr="000F6A27">
        <w:rPr>
          <w:rFonts w:ascii="Times New Roman" w:hAnsi="Times New Roman"/>
          <w:sz w:val="24"/>
          <w:szCs w:val="24"/>
        </w:rPr>
        <w:t>етст</w:t>
      </w:r>
      <w:r w:rsidRPr="000F6A27">
        <w:rPr>
          <w:rFonts w:ascii="Times New Roman" w:hAnsi="Times New Roman"/>
          <w:spacing w:val="-2"/>
          <w:sz w:val="24"/>
          <w:szCs w:val="24"/>
        </w:rPr>
        <w:t>в</w:t>
      </w:r>
      <w:r w:rsidRPr="000F6A27">
        <w:rPr>
          <w:rFonts w:ascii="Times New Roman" w:hAnsi="Times New Roman"/>
          <w:sz w:val="24"/>
          <w:szCs w:val="24"/>
        </w:rPr>
        <w:t>и</w:t>
      </w:r>
      <w:r w:rsidRPr="000F6A27">
        <w:rPr>
          <w:rFonts w:ascii="Times New Roman" w:hAnsi="Times New Roman"/>
          <w:spacing w:val="1"/>
          <w:sz w:val="24"/>
          <w:szCs w:val="24"/>
        </w:rPr>
        <w:t>и</w:t>
      </w:r>
      <w:r w:rsidRPr="000F6A27">
        <w:rPr>
          <w:rFonts w:ascii="Times New Roman" w:hAnsi="Times New Roman"/>
          <w:spacing w:val="110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с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pacing w:val="111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ст</w:t>
      </w:r>
      <w:r w:rsidRPr="000F6A27">
        <w:rPr>
          <w:rFonts w:ascii="Times New Roman" w:hAnsi="Times New Roman"/>
          <w:spacing w:val="1"/>
          <w:sz w:val="24"/>
          <w:szCs w:val="24"/>
        </w:rPr>
        <w:t>а</w:t>
      </w:r>
      <w:r w:rsidRPr="000F6A27">
        <w:rPr>
          <w:rFonts w:ascii="Times New Roman" w:hAnsi="Times New Roman"/>
          <w:spacing w:val="-2"/>
          <w:sz w:val="24"/>
          <w:szCs w:val="24"/>
        </w:rPr>
        <w:t>т</w:t>
      </w:r>
      <w:r w:rsidRPr="000F6A27">
        <w:rPr>
          <w:rFonts w:ascii="Times New Roman" w:hAnsi="Times New Roman"/>
          <w:sz w:val="24"/>
          <w:szCs w:val="24"/>
        </w:rPr>
        <w:t>ьей</w:t>
      </w:r>
      <w:r w:rsidRPr="000F6A27">
        <w:rPr>
          <w:rFonts w:ascii="Times New Roman" w:hAnsi="Times New Roman"/>
          <w:spacing w:val="110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17</w:t>
      </w:r>
      <w:r w:rsidRPr="000F6A27">
        <w:rPr>
          <w:rFonts w:ascii="Times New Roman" w:hAnsi="Times New Roman"/>
          <w:sz w:val="24"/>
          <w:szCs w:val="24"/>
        </w:rPr>
        <w:t>3 Бюд</w:t>
      </w:r>
      <w:r w:rsidRPr="000F6A27">
        <w:rPr>
          <w:rFonts w:ascii="Times New Roman" w:hAnsi="Times New Roman"/>
          <w:spacing w:val="1"/>
          <w:sz w:val="24"/>
          <w:szCs w:val="24"/>
        </w:rPr>
        <w:t>ж</w:t>
      </w:r>
      <w:r w:rsidRPr="000F6A27">
        <w:rPr>
          <w:rFonts w:ascii="Times New Roman" w:hAnsi="Times New Roman"/>
          <w:sz w:val="24"/>
          <w:szCs w:val="24"/>
        </w:rPr>
        <w:t>е</w:t>
      </w:r>
      <w:r w:rsidRPr="000F6A27">
        <w:rPr>
          <w:rFonts w:ascii="Times New Roman" w:hAnsi="Times New Roman"/>
          <w:spacing w:val="-1"/>
          <w:sz w:val="24"/>
          <w:szCs w:val="24"/>
        </w:rPr>
        <w:t>т</w:t>
      </w:r>
      <w:r w:rsidRPr="000F6A27">
        <w:rPr>
          <w:rFonts w:ascii="Times New Roman" w:hAnsi="Times New Roman"/>
          <w:sz w:val="24"/>
          <w:szCs w:val="24"/>
        </w:rPr>
        <w:t>н</w:t>
      </w:r>
      <w:r w:rsidRPr="000F6A27">
        <w:rPr>
          <w:rFonts w:ascii="Times New Roman" w:hAnsi="Times New Roman"/>
          <w:spacing w:val="2"/>
          <w:sz w:val="24"/>
          <w:szCs w:val="24"/>
        </w:rPr>
        <w:t>о</w:t>
      </w:r>
      <w:r w:rsidRPr="000F6A27">
        <w:rPr>
          <w:rFonts w:ascii="Times New Roman" w:hAnsi="Times New Roman"/>
          <w:spacing w:val="-1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>о</w:t>
      </w:r>
      <w:r w:rsidRPr="000F6A27">
        <w:rPr>
          <w:rFonts w:ascii="Times New Roman" w:hAnsi="Times New Roman"/>
          <w:spacing w:val="206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-1"/>
          <w:sz w:val="24"/>
          <w:szCs w:val="24"/>
        </w:rPr>
        <w:t>ко</w:t>
      </w:r>
      <w:r w:rsidRPr="000F6A27">
        <w:rPr>
          <w:rFonts w:ascii="Times New Roman" w:hAnsi="Times New Roman"/>
          <w:spacing w:val="1"/>
          <w:sz w:val="24"/>
          <w:szCs w:val="24"/>
        </w:rPr>
        <w:t>д</w:t>
      </w:r>
      <w:r w:rsidRPr="000F6A27">
        <w:rPr>
          <w:rFonts w:ascii="Times New Roman" w:hAnsi="Times New Roman"/>
          <w:sz w:val="24"/>
          <w:szCs w:val="24"/>
        </w:rPr>
        <w:t>екса</w:t>
      </w:r>
      <w:r w:rsidRPr="000F6A27">
        <w:rPr>
          <w:rFonts w:ascii="Times New Roman" w:hAnsi="Times New Roman"/>
          <w:spacing w:val="205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Ро</w:t>
      </w:r>
      <w:r w:rsidRPr="000F6A27">
        <w:rPr>
          <w:rFonts w:ascii="Times New Roman" w:hAnsi="Times New Roman"/>
          <w:spacing w:val="-1"/>
          <w:sz w:val="24"/>
          <w:szCs w:val="24"/>
        </w:rPr>
        <w:t>с</w:t>
      </w:r>
      <w:r w:rsidRPr="000F6A27">
        <w:rPr>
          <w:rFonts w:ascii="Times New Roman" w:hAnsi="Times New Roman"/>
          <w:sz w:val="24"/>
          <w:szCs w:val="24"/>
        </w:rPr>
        <w:t>сийс</w:t>
      </w:r>
      <w:r w:rsidRPr="000F6A27">
        <w:rPr>
          <w:rFonts w:ascii="Times New Roman" w:hAnsi="Times New Roman"/>
          <w:spacing w:val="-1"/>
          <w:sz w:val="24"/>
          <w:szCs w:val="24"/>
        </w:rPr>
        <w:t>к</w:t>
      </w:r>
      <w:r w:rsidRPr="000F6A27">
        <w:rPr>
          <w:rFonts w:ascii="Times New Roman" w:hAnsi="Times New Roman"/>
          <w:sz w:val="24"/>
          <w:szCs w:val="24"/>
        </w:rPr>
        <w:t>ой</w:t>
      </w:r>
      <w:r w:rsidRPr="000F6A27">
        <w:rPr>
          <w:rFonts w:ascii="Times New Roman" w:hAnsi="Times New Roman"/>
          <w:spacing w:val="205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Ф</w:t>
      </w:r>
      <w:r w:rsidRPr="000F6A27">
        <w:rPr>
          <w:rFonts w:ascii="Times New Roman" w:hAnsi="Times New Roman"/>
          <w:sz w:val="24"/>
          <w:szCs w:val="24"/>
        </w:rPr>
        <w:t>е</w:t>
      </w:r>
      <w:r w:rsidRPr="000F6A27">
        <w:rPr>
          <w:rFonts w:ascii="Times New Roman" w:hAnsi="Times New Roman"/>
          <w:spacing w:val="1"/>
          <w:sz w:val="24"/>
          <w:szCs w:val="24"/>
        </w:rPr>
        <w:t>д</w:t>
      </w:r>
      <w:r w:rsidRPr="000F6A27">
        <w:rPr>
          <w:rFonts w:ascii="Times New Roman" w:hAnsi="Times New Roman"/>
          <w:spacing w:val="-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р</w:t>
      </w:r>
      <w:r w:rsidRPr="000F6A27">
        <w:rPr>
          <w:rFonts w:ascii="Times New Roman" w:hAnsi="Times New Roman"/>
          <w:spacing w:val="-1"/>
          <w:sz w:val="24"/>
          <w:szCs w:val="24"/>
        </w:rPr>
        <w:t>а</w:t>
      </w:r>
      <w:r w:rsidRPr="000F6A27">
        <w:rPr>
          <w:rFonts w:ascii="Times New Roman" w:hAnsi="Times New Roman"/>
          <w:sz w:val="24"/>
          <w:szCs w:val="24"/>
        </w:rPr>
        <w:t>ции</w:t>
      </w:r>
      <w:r w:rsidRPr="000F6A27">
        <w:rPr>
          <w:rFonts w:ascii="Times New Roman" w:hAnsi="Times New Roman"/>
          <w:spacing w:val="206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и</w:t>
      </w:r>
      <w:r w:rsidRPr="000F6A27">
        <w:rPr>
          <w:rFonts w:ascii="Times New Roman" w:hAnsi="Times New Roman"/>
          <w:spacing w:val="206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-2"/>
          <w:sz w:val="24"/>
          <w:szCs w:val="24"/>
        </w:rPr>
        <w:t>у</w:t>
      </w:r>
      <w:r w:rsidRPr="000F6A27">
        <w:rPr>
          <w:rFonts w:ascii="Times New Roman" w:hAnsi="Times New Roman"/>
          <w:sz w:val="24"/>
          <w:szCs w:val="24"/>
        </w:rPr>
        <w:t>ста</w:t>
      </w:r>
      <w:r w:rsidRPr="000F6A27">
        <w:rPr>
          <w:rFonts w:ascii="Times New Roman" w:hAnsi="Times New Roman"/>
          <w:spacing w:val="1"/>
          <w:sz w:val="24"/>
          <w:szCs w:val="24"/>
        </w:rPr>
        <w:t>на</w:t>
      </w:r>
      <w:r w:rsidRPr="000F6A27">
        <w:rPr>
          <w:rFonts w:ascii="Times New Roman" w:hAnsi="Times New Roman"/>
          <w:sz w:val="24"/>
          <w:szCs w:val="24"/>
        </w:rPr>
        <w:t>влив</w:t>
      </w:r>
      <w:r w:rsidRPr="000F6A27">
        <w:rPr>
          <w:rFonts w:ascii="Times New Roman" w:hAnsi="Times New Roman"/>
          <w:spacing w:val="1"/>
          <w:sz w:val="24"/>
          <w:szCs w:val="24"/>
        </w:rPr>
        <w:t>а</w:t>
      </w:r>
      <w:r w:rsidRPr="000F6A27">
        <w:rPr>
          <w:rFonts w:ascii="Times New Roman" w:hAnsi="Times New Roman"/>
          <w:sz w:val="24"/>
          <w:szCs w:val="24"/>
        </w:rPr>
        <w:t>ет цели, содержание,</w:t>
      </w:r>
      <w:r w:rsidRPr="000F6A27">
        <w:rPr>
          <w:rFonts w:ascii="Times New Roman" w:hAnsi="Times New Roman"/>
          <w:spacing w:val="203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по</w:t>
      </w:r>
      <w:r w:rsidRPr="000F6A27">
        <w:rPr>
          <w:rFonts w:ascii="Times New Roman" w:hAnsi="Times New Roman"/>
          <w:spacing w:val="1"/>
          <w:sz w:val="24"/>
          <w:szCs w:val="24"/>
        </w:rPr>
        <w:t>р</w:t>
      </w:r>
      <w:r w:rsidRPr="000F6A27">
        <w:rPr>
          <w:rFonts w:ascii="Times New Roman" w:hAnsi="Times New Roman"/>
          <w:spacing w:val="-2"/>
          <w:sz w:val="24"/>
          <w:szCs w:val="24"/>
        </w:rPr>
        <w:t>я</w:t>
      </w:r>
      <w:r w:rsidRPr="000F6A27">
        <w:rPr>
          <w:rFonts w:ascii="Times New Roman" w:hAnsi="Times New Roman"/>
          <w:spacing w:val="-1"/>
          <w:sz w:val="24"/>
          <w:szCs w:val="24"/>
        </w:rPr>
        <w:t>до</w:t>
      </w:r>
      <w:r w:rsidRPr="000F6A27">
        <w:rPr>
          <w:rFonts w:ascii="Times New Roman" w:hAnsi="Times New Roman"/>
          <w:sz w:val="24"/>
          <w:szCs w:val="24"/>
        </w:rPr>
        <w:t xml:space="preserve">к </w:t>
      </w:r>
      <w:r w:rsidRPr="000F6A27">
        <w:rPr>
          <w:rFonts w:ascii="Times New Roman" w:hAnsi="Times New Roman"/>
          <w:spacing w:val="1"/>
          <w:sz w:val="24"/>
          <w:szCs w:val="24"/>
        </w:rPr>
        <w:t>р</w:t>
      </w:r>
      <w:r w:rsidRPr="000F6A27">
        <w:rPr>
          <w:rFonts w:ascii="Times New Roman" w:hAnsi="Times New Roman"/>
          <w:sz w:val="24"/>
          <w:szCs w:val="24"/>
        </w:rPr>
        <w:t>азработки</w:t>
      </w:r>
      <w:r w:rsidRPr="000F6A27">
        <w:rPr>
          <w:rFonts w:ascii="Times New Roman" w:hAnsi="Times New Roman"/>
          <w:spacing w:val="155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прогн</w:t>
      </w:r>
      <w:r w:rsidRPr="000F6A27">
        <w:rPr>
          <w:rFonts w:ascii="Times New Roman" w:hAnsi="Times New Roman"/>
          <w:spacing w:val="-1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за</w:t>
      </w:r>
      <w:r w:rsidRPr="000F6A27">
        <w:rPr>
          <w:rFonts w:ascii="Times New Roman" w:hAnsi="Times New Roman"/>
          <w:spacing w:val="154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со</w:t>
      </w:r>
      <w:r w:rsidRPr="000F6A27">
        <w:rPr>
          <w:rFonts w:ascii="Times New Roman" w:hAnsi="Times New Roman"/>
          <w:sz w:val="24"/>
          <w:szCs w:val="24"/>
        </w:rPr>
        <w:t>ци</w:t>
      </w:r>
      <w:r w:rsidRPr="000F6A27">
        <w:rPr>
          <w:rFonts w:ascii="Times New Roman" w:hAnsi="Times New Roman"/>
          <w:spacing w:val="1"/>
          <w:sz w:val="24"/>
          <w:szCs w:val="24"/>
        </w:rPr>
        <w:t>а</w:t>
      </w:r>
      <w:r w:rsidRPr="000F6A27">
        <w:rPr>
          <w:rFonts w:ascii="Times New Roman" w:hAnsi="Times New Roman"/>
          <w:sz w:val="24"/>
          <w:szCs w:val="24"/>
        </w:rPr>
        <w:t>ль</w:t>
      </w:r>
      <w:r w:rsidRPr="000F6A27">
        <w:rPr>
          <w:rFonts w:ascii="Times New Roman" w:hAnsi="Times New Roman"/>
          <w:spacing w:val="-1"/>
          <w:sz w:val="24"/>
          <w:szCs w:val="24"/>
        </w:rPr>
        <w:t>н</w:t>
      </w:r>
      <w:r w:rsidRPr="000F6A27">
        <w:rPr>
          <w:rFonts w:ascii="Times New Roman" w:hAnsi="Times New Roman"/>
          <w:spacing w:val="3"/>
          <w:sz w:val="24"/>
          <w:szCs w:val="24"/>
        </w:rPr>
        <w:t>о</w:t>
      </w:r>
      <w:r w:rsidRPr="000F6A27">
        <w:rPr>
          <w:rFonts w:ascii="Times New Roman" w:hAnsi="Times New Roman"/>
          <w:spacing w:val="1"/>
          <w:sz w:val="24"/>
          <w:szCs w:val="24"/>
        </w:rPr>
        <w:t>-</w:t>
      </w:r>
      <w:r w:rsidRPr="000F6A27">
        <w:rPr>
          <w:rFonts w:ascii="Times New Roman" w:hAnsi="Times New Roman"/>
          <w:sz w:val="24"/>
          <w:szCs w:val="24"/>
        </w:rPr>
        <w:t>э</w:t>
      </w:r>
      <w:r w:rsidRPr="000F6A27">
        <w:rPr>
          <w:rFonts w:ascii="Times New Roman" w:hAnsi="Times New Roman"/>
          <w:spacing w:val="-1"/>
          <w:sz w:val="24"/>
          <w:szCs w:val="24"/>
        </w:rPr>
        <w:t>к</w:t>
      </w:r>
      <w:r w:rsidRPr="000F6A27">
        <w:rPr>
          <w:rFonts w:ascii="Times New Roman" w:hAnsi="Times New Roman"/>
          <w:sz w:val="24"/>
          <w:szCs w:val="24"/>
        </w:rPr>
        <w:t>оно</w:t>
      </w:r>
      <w:r w:rsidRPr="000F6A27">
        <w:rPr>
          <w:rFonts w:ascii="Times New Roman" w:hAnsi="Times New Roman"/>
          <w:spacing w:val="1"/>
          <w:sz w:val="24"/>
          <w:szCs w:val="24"/>
        </w:rPr>
        <w:t>м</w:t>
      </w:r>
      <w:r w:rsidRPr="000F6A27">
        <w:rPr>
          <w:rFonts w:ascii="Times New Roman" w:hAnsi="Times New Roman"/>
          <w:sz w:val="24"/>
          <w:szCs w:val="24"/>
        </w:rPr>
        <w:t>ическо</w:t>
      </w:r>
      <w:r w:rsidRPr="000F6A27">
        <w:rPr>
          <w:rFonts w:ascii="Times New Roman" w:hAnsi="Times New Roman"/>
          <w:spacing w:val="-1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>о</w:t>
      </w:r>
      <w:r w:rsidRPr="000F6A27">
        <w:rPr>
          <w:rFonts w:ascii="Times New Roman" w:hAnsi="Times New Roman"/>
          <w:spacing w:val="156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разви</w:t>
      </w:r>
      <w:r w:rsidRPr="000F6A27">
        <w:rPr>
          <w:rFonts w:ascii="Times New Roman" w:hAnsi="Times New Roman"/>
          <w:spacing w:val="-1"/>
          <w:sz w:val="24"/>
          <w:szCs w:val="24"/>
        </w:rPr>
        <w:t>т</w:t>
      </w:r>
      <w:r w:rsidR="00401A60">
        <w:rPr>
          <w:rFonts w:ascii="Times New Roman" w:hAnsi="Times New Roman"/>
          <w:sz w:val="24"/>
          <w:szCs w:val="24"/>
        </w:rPr>
        <w:t xml:space="preserve">ия (далее - </w:t>
      </w:r>
      <w:r w:rsidRPr="000F6A27">
        <w:rPr>
          <w:rFonts w:ascii="Times New Roman" w:hAnsi="Times New Roman"/>
          <w:sz w:val="24"/>
          <w:szCs w:val="24"/>
        </w:rPr>
        <w:t>Прогноз)</w:t>
      </w:r>
      <w:r w:rsidRPr="000F6A27">
        <w:rPr>
          <w:rFonts w:ascii="Times New Roman" w:hAnsi="Times New Roman"/>
          <w:spacing w:val="156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 xml:space="preserve">внутригородского муниципального образования Санкт-Петербурга </w:t>
      </w:r>
      <w:r w:rsidR="000F6A27">
        <w:rPr>
          <w:rFonts w:ascii="Times New Roman" w:hAnsi="Times New Roman"/>
          <w:sz w:val="24"/>
          <w:szCs w:val="24"/>
        </w:rPr>
        <w:t>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 (далее </w:t>
      </w:r>
      <w:r w:rsidR="00401A60">
        <w:rPr>
          <w:rFonts w:ascii="Times New Roman" w:hAnsi="Times New Roman"/>
          <w:sz w:val="24"/>
          <w:szCs w:val="24"/>
        </w:rPr>
        <w:t xml:space="preserve">МО </w:t>
      </w:r>
      <w:r w:rsidR="000F6A27">
        <w:rPr>
          <w:rFonts w:ascii="Times New Roman" w:hAnsi="Times New Roman"/>
          <w:sz w:val="24"/>
          <w:szCs w:val="24"/>
        </w:rPr>
        <w:t>поселок Шушары</w:t>
      </w:r>
      <w:r w:rsidRPr="000F6A27">
        <w:rPr>
          <w:rFonts w:ascii="Times New Roman" w:hAnsi="Times New Roman"/>
          <w:sz w:val="24"/>
          <w:szCs w:val="24"/>
        </w:rPr>
        <w:t>), а также определяет компетенцию и порядок взаимодействия участников процесса прогнозирования.</w:t>
      </w:r>
    </w:p>
    <w:p w:rsidR="00B372F6" w:rsidRPr="000F6A27" w:rsidRDefault="00B372F6" w:rsidP="00B372F6">
      <w:pPr>
        <w:widowControl w:val="0"/>
        <w:numPr>
          <w:ilvl w:val="0"/>
          <w:numId w:val="40"/>
        </w:numPr>
        <w:tabs>
          <w:tab w:val="left" w:pos="993"/>
          <w:tab w:val="left" w:pos="3173"/>
          <w:tab w:val="left" w:pos="5908"/>
          <w:tab w:val="left" w:pos="7657"/>
        </w:tabs>
        <w:autoSpaceDE w:val="0"/>
        <w:autoSpaceDN w:val="0"/>
        <w:adjustRightInd w:val="0"/>
        <w:spacing w:after="0" w:line="240" w:lineRule="auto"/>
        <w:ind w:left="0" w:right="-14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Пр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pacing w:val="-1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>н</w:t>
      </w:r>
      <w:r w:rsidRPr="000F6A27">
        <w:rPr>
          <w:rFonts w:ascii="Times New Roman" w:hAnsi="Times New Roman"/>
          <w:spacing w:val="2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 xml:space="preserve">з </w:t>
      </w:r>
      <w:r w:rsidRPr="000F6A27">
        <w:rPr>
          <w:rFonts w:ascii="Times New Roman" w:hAnsi="Times New Roman"/>
          <w:spacing w:val="1"/>
          <w:sz w:val="24"/>
          <w:szCs w:val="24"/>
        </w:rPr>
        <w:t>р</w:t>
      </w:r>
      <w:r w:rsidRPr="000F6A27">
        <w:rPr>
          <w:rFonts w:ascii="Times New Roman" w:hAnsi="Times New Roman"/>
          <w:sz w:val="24"/>
          <w:szCs w:val="24"/>
        </w:rPr>
        <w:t>азр</w:t>
      </w:r>
      <w:r w:rsidRPr="000F6A27">
        <w:rPr>
          <w:rFonts w:ascii="Times New Roman" w:hAnsi="Times New Roman"/>
          <w:spacing w:val="-2"/>
          <w:sz w:val="24"/>
          <w:szCs w:val="24"/>
        </w:rPr>
        <w:t>а</w:t>
      </w:r>
      <w:r w:rsidRPr="000F6A27">
        <w:rPr>
          <w:rFonts w:ascii="Times New Roman" w:hAnsi="Times New Roman"/>
          <w:spacing w:val="1"/>
          <w:sz w:val="24"/>
          <w:szCs w:val="24"/>
        </w:rPr>
        <w:t>б</w:t>
      </w:r>
      <w:r w:rsidRPr="000F6A27">
        <w:rPr>
          <w:rFonts w:ascii="Times New Roman" w:hAnsi="Times New Roman"/>
          <w:sz w:val="24"/>
          <w:szCs w:val="24"/>
        </w:rPr>
        <w:t>ат</w:t>
      </w:r>
      <w:r w:rsidRPr="000F6A27">
        <w:rPr>
          <w:rFonts w:ascii="Times New Roman" w:hAnsi="Times New Roman"/>
          <w:spacing w:val="1"/>
          <w:sz w:val="24"/>
          <w:szCs w:val="24"/>
        </w:rPr>
        <w:t>ы</w:t>
      </w:r>
      <w:r w:rsidRPr="000F6A27">
        <w:rPr>
          <w:rFonts w:ascii="Times New Roman" w:hAnsi="Times New Roman"/>
          <w:spacing w:val="-1"/>
          <w:sz w:val="24"/>
          <w:szCs w:val="24"/>
        </w:rPr>
        <w:t>в</w:t>
      </w:r>
      <w:r w:rsidRPr="000F6A27">
        <w:rPr>
          <w:rFonts w:ascii="Times New Roman" w:hAnsi="Times New Roman"/>
          <w:sz w:val="24"/>
          <w:szCs w:val="24"/>
        </w:rPr>
        <w:t>ает</w:t>
      </w:r>
      <w:r w:rsidRPr="000F6A27">
        <w:rPr>
          <w:rFonts w:ascii="Times New Roman" w:hAnsi="Times New Roman"/>
          <w:spacing w:val="1"/>
          <w:sz w:val="24"/>
          <w:szCs w:val="24"/>
        </w:rPr>
        <w:t>с</w:t>
      </w:r>
      <w:r w:rsidRPr="000F6A27">
        <w:rPr>
          <w:rFonts w:ascii="Times New Roman" w:hAnsi="Times New Roman"/>
          <w:sz w:val="24"/>
          <w:szCs w:val="24"/>
        </w:rPr>
        <w:t xml:space="preserve">я </w:t>
      </w:r>
      <w:r w:rsidR="000F6A27">
        <w:rPr>
          <w:rFonts w:ascii="Times New Roman" w:hAnsi="Times New Roman"/>
          <w:sz w:val="24"/>
          <w:szCs w:val="24"/>
        </w:rPr>
        <w:t>М</w:t>
      </w:r>
      <w:r w:rsidRPr="000F6A27">
        <w:rPr>
          <w:rFonts w:ascii="Times New Roman" w:hAnsi="Times New Roman"/>
          <w:spacing w:val="-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стно</w:t>
      </w:r>
      <w:r w:rsidRPr="000F6A27">
        <w:rPr>
          <w:rFonts w:ascii="Times New Roman" w:hAnsi="Times New Roman"/>
          <w:spacing w:val="1"/>
          <w:sz w:val="24"/>
          <w:szCs w:val="24"/>
        </w:rPr>
        <w:t xml:space="preserve">й </w:t>
      </w:r>
      <w:r w:rsidRPr="000F6A27">
        <w:rPr>
          <w:rFonts w:ascii="Times New Roman" w:hAnsi="Times New Roman"/>
          <w:sz w:val="24"/>
          <w:szCs w:val="24"/>
        </w:rPr>
        <w:t>админ</w:t>
      </w:r>
      <w:r w:rsidRPr="000F6A27">
        <w:rPr>
          <w:rFonts w:ascii="Times New Roman" w:hAnsi="Times New Roman"/>
          <w:spacing w:val="-1"/>
          <w:sz w:val="24"/>
          <w:szCs w:val="24"/>
        </w:rPr>
        <w:t>и</w:t>
      </w:r>
      <w:r w:rsidRPr="000F6A27">
        <w:rPr>
          <w:rFonts w:ascii="Times New Roman" w:hAnsi="Times New Roman"/>
          <w:sz w:val="24"/>
          <w:szCs w:val="24"/>
        </w:rPr>
        <w:t>ст</w:t>
      </w:r>
      <w:r w:rsidRPr="000F6A27">
        <w:rPr>
          <w:rFonts w:ascii="Times New Roman" w:hAnsi="Times New Roman"/>
          <w:spacing w:val="1"/>
          <w:sz w:val="24"/>
          <w:szCs w:val="24"/>
        </w:rPr>
        <w:t>р</w:t>
      </w:r>
      <w:r w:rsidRPr="000F6A27">
        <w:rPr>
          <w:rFonts w:ascii="Times New Roman" w:hAnsi="Times New Roman"/>
          <w:sz w:val="24"/>
          <w:szCs w:val="24"/>
        </w:rPr>
        <w:t>ац</w:t>
      </w:r>
      <w:r w:rsidRPr="000F6A27">
        <w:rPr>
          <w:rFonts w:ascii="Times New Roman" w:hAnsi="Times New Roman"/>
          <w:spacing w:val="-1"/>
          <w:sz w:val="24"/>
          <w:szCs w:val="24"/>
        </w:rPr>
        <w:t>ие</w:t>
      </w:r>
      <w:r w:rsidRPr="000F6A27">
        <w:rPr>
          <w:rFonts w:ascii="Times New Roman" w:hAnsi="Times New Roman"/>
          <w:sz w:val="24"/>
          <w:szCs w:val="24"/>
        </w:rPr>
        <w:t>й</w:t>
      </w:r>
      <w:r w:rsidR="000F6A27">
        <w:rPr>
          <w:rFonts w:ascii="Times New Roman" w:hAnsi="Times New Roman"/>
          <w:sz w:val="24"/>
          <w:szCs w:val="24"/>
        </w:rPr>
        <w:t xml:space="preserve"> Муниципального образования 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 ежегодно на</w:t>
      </w:r>
      <w:r w:rsidRPr="000F6A2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пе</w:t>
      </w:r>
      <w:r w:rsidRPr="000F6A27">
        <w:rPr>
          <w:rFonts w:ascii="Times New Roman" w:hAnsi="Times New Roman"/>
          <w:spacing w:val="-1"/>
          <w:sz w:val="24"/>
          <w:szCs w:val="24"/>
        </w:rPr>
        <w:t>р</w:t>
      </w:r>
      <w:r w:rsidRPr="000F6A27">
        <w:rPr>
          <w:rFonts w:ascii="Times New Roman" w:hAnsi="Times New Roman"/>
          <w:sz w:val="24"/>
          <w:szCs w:val="24"/>
        </w:rPr>
        <w:t>ио</w:t>
      </w:r>
      <w:r w:rsidRPr="000F6A27">
        <w:rPr>
          <w:rFonts w:ascii="Times New Roman" w:hAnsi="Times New Roman"/>
          <w:spacing w:val="53"/>
          <w:sz w:val="24"/>
          <w:szCs w:val="24"/>
        </w:rPr>
        <w:t>д</w:t>
      </w:r>
      <w:r w:rsidR="000F6A27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н</w:t>
      </w:r>
      <w:r w:rsidRPr="000F6A27">
        <w:rPr>
          <w:rFonts w:ascii="Times New Roman" w:hAnsi="Times New Roman"/>
          <w:sz w:val="24"/>
          <w:szCs w:val="24"/>
        </w:rPr>
        <w:t>е</w:t>
      </w:r>
      <w:r w:rsidRPr="000F6A2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менее</w:t>
      </w:r>
      <w:r w:rsidRPr="000F6A2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тр</w:t>
      </w:r>
      <w:r w:rsidRPr="000F6A27">
        <w:rPr>
          <w:rFonts w:ascii="Times New Roman" w:hAnsi="Times New Roman"/>
          <w:spacing w:val="-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х</w:t>
      </w:r>
      <w:r w:rsidRPr="000F6A27">
        <w:rPr>
          <w:rFonts w:ascii="Times New Roman" w:hAnsi="Times New Roman"/>
          <w:spacing w:val="-13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-1"/>
          <w:sz w:val="24"/>
          <w:szCs w:val="24"/>
        </w:rPr>
        <w:t>л</w:t>
      </w:r>
      <w:r w:rsidRPr="000F6A27">
        <w:rPr>
          <w:rFonts w:ascii="Times New Roman" w:hAnsi="Times New Roman"/>
          <w:sz w:val="24"/>
          <w:szCs w:val="24"/>
        </w:rPr>
        <w:t>ет</w:t>
      </w:r>
      <w:r w:rsidRPr="000F6A27">
        <w:rPr>
          <w:rFonts w:ascii="Times New Roman" w:hAnsi="Times New Roman"/>
          <w:spacing w:val="-14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(</w:t>
      </w:r>
      <w:r w:rsidRPr="000F6A27">
        <w:rPr>
          <w:rFonts w:ascii="Times New Roman" w:hAnsi="Times New Roman"/>
          <w:spacing w:val="1"/>
          <w:sz w:val="24"/>
          <w:szCs w:val="24"/>
        </w:rPr>
        <w:t>на очередной финансовый год и плановый период). Под плановым периодом подразумевается два финансовых года, следующих за о</w:t>
      </w:r>
      <w:r w:rsidRPr="000F6A27">
        <w:rPr>
          <w:rFonts w:ascii="Times New Roman" w:hAnsi="Times New Roman"/>
          <w:sz w:val="24"/>
          <w:szCs w:val="24"/>
        </w:rPr>
        <w:t>че</w:t>
      </w:r>
      <w:r w:rsidRPr="000F6A27">
        <w:rPr>
          <w:rFonts w:ascii="Times New Roman" w:hAnsi="Times New Roman"/>
          <w:spacing w:val="-1"/>
          <w:sz w:val="24"/>
          <w:szCs w:val="24"/>
        </w:rPr>
        <w:t>ре</w:t>
      </w:r>
      <w:r w:rsidRPr="000F6A27">
        <w:rPr>
          <w:rFonts w:ascii="Times New Roman" w:hAnsi="Times New Roman"/>
          <w:sz w:val="24"/>
          <w:szCs w:val="24"/>
        </w:rPr>
        <w:t>дным</w:t>
      </w:r>
      <w:r w:rsidRPr="000F6A2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-2"/>
          <w:sz w:val="24"/>
          <w:szCs w:val="24"/>
        </w:rPr>
        <w:t>ф</w:t>
      </w:r>
      <w:r w:rsidRPr="000F6A27">
        <w:rPr>
          <w:rFonts w:ascii="Times New Roman" w:hAnsi="Times New Roman"/>
          <w:sz w:val="24"/>
          <w:szCs w:val="24"/>
        </w:rPr>
        <w:t>ина</w:t>
      </w:r>
      <w:r w:rsidRPr="000F6A27">
        <w:rPr>
          <w:rFonts w:ascii="Times New Roman" w:hAnsi="Times New Roman"/>
          <w:spacing w:val="1"/>
          <w:sz w:val="24"/>
          <w:szCs w:val="24"/>
        </w:rPr>
        <w:t>н</w:t>
      </w:r>
      <w:r w:rsidRPr="000F6A27">
        <w:rPr>
          <w:rFonts w:ascii="Times New Roman" w:hAnsi="Times New Roman"/>
          <w:spacing w:val="-1"/>
          <w:sz w:val="24"/>
          <w:szCs w:val="24"/>
        </w:rPr>
        <w:t>с</w:t>
      </w:r>
      <w:r w:rsidRPr="000F6A27">
        <w:rPr>
          <w:rFonts w:ascii="Times New Roman" w:hAnsi="Times New Roman"/>
          <w:sz w:val="24"/>
          <w:szCs w:val="24"/>
        </w:rPr>
        <w:t>о</w:t>
      </w:r>
      <w:r w:rsidRPr="000F6A27">
        <w:rPr>
          <w:rFonts w:ascii="Times New Roman" w:hAnsi="Times New Roman"/>
          <w:spacing w:val="1"/>
          <w:sz w:val="24"/>
          <w:szCs w:val="24"/>
        </w:rPr>
        <w:t>в</w:t>
      </w:r>
      <w:r w:rsidRPr="000F6A27">
        <w:rPr>
          <w:rFonts w:ascii="Times New Roman" w:hAnsi="Times New Roman"/>
          <w:spacing w:val="-1"/>
          <w:sz w:val="24"/>
          <w:szCs w:val="24"/>
        </w:rPr>
        <w:t>ы</w:t>
      </w:r>
      <w:r w:rsidRPr="000F6A27">
        <w:rPr>
          <w:rFonts w:ascii="Times New Roman" w:hAnsi="Times New Roman"/>
          <w:sz w:val="24"/>
          <w:szCs w:val="24"/>
        </w:rPr>
        <w:t xml:space="preserve">м </w:t>
      </w:r>
      <w:r w:rsidRPr="000F6A27">
        <w:rPr>
          <w:rFonts w:ascii="Times New Roman" w:hAnsi="Times New Roman"/>
          <w:spacing w:val="-2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>о</w:t>
      </w:r>
      <w:r w:rsidRPr="000F6A27">
        <w:rPr>
          <w:rFonts w:ascii="Times New Roman" w:hAnsi="Times New Roman"/>
          <w:spacing w:val="1"/>
          <w:sz w:val="24"/>
          <w:szCs w:val="24"/>
        </w:rPr>
        <w:t>д</w:t>
      </w:r>
      <w:r w:rsidRPr="000F6A27">
        <w:rPr>
          <w:rFonts w:ascii="Times New Roman" w:hAnsi="Times New Roman"/>
          <w:sz w:val="24"/>
          <w:szCs w:val="24"/>
        </w:rPr>
        <w:t>ом</w:t>
      </w:r>
      <w:r w:rsidRPr="000F6A27">
        <w:rPr>
          <w:rFonts w:ascii="Times New Roman" w:hAnsi="Times New Roman"/>
          <w:spacing w:val="1"/>
          <w:sz w:val="24"/>
          <w:szCs w:val="24"/>
        </w:rPr>
        <w:t>.</w:t>
      </w:r>
    </w:p>
    <w:p w:rsidR="00B372F6" w:rsidRPr="000F6A27" w:rsidRDefault="00B372F6" w:rsidP="00B372F6">
      <w:pPr>
        <w:widowControl w:val="0"/>
        <w:numPr>
          <w:ilvl w:val="0"/>
          <w:numId w:val="40"/>
        </w:numPr>
        <w:tabs>
          <w:tab w:val="left" w:pos="993"/>
          <w:tab w:val="left" w:pos="2580"/>
          <w:tab w:val="left" w:pos="3281"/>
          <w:tab w:val="left" w:pos="4897"/>
          <w:tab w:val="left" w:pos="6122"/>
          <w:tab w:val="left" w:pos="7468"/>
        </w:tabs>
        <w:autoSpaceDE w:val="0"/>
        <w:autoSpaceDN w:val="0"/>
        <w:adjustRightInd w:val="0"/>
        <w:spacing w:after="0" w:line="240" w:lineRule="auto"/>
        <w:ind w:left="0" w:right="-2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П</w:t>
      </w:r>
      <w:r w:rsidRPr="000F6A27">
        <w:rPr>
          <w:rFonts w:ascii="Times New Roman" w:hAnsi="Times New Roman"/>
          <w:spacing w:val="-1"/>
          <w:sz w:val="24"/>
          <w:szCs w:val="24"/>
        </w:rPr>
        <w:t>р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pacing w:val="-1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>н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з</w:t>
      </w:r>
      <w:r w:rsidRPr="000F6A2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2"/>
          <w:sz w:val="24"/>
          <w:szCs w:val="24"/>
        </w:rPr>
        <w:t>р</w:t>
      </w:r>
      <w:r w:rsidRPr="000F6A27">
        <w:rPr>
          <w:rFonts w:ascii="Times New Roman" w:hAnsi="Times New Roman"/>
          <w:sz w:val="24"/>
          <w:szCs w:val="24"/>
        </w:rPr>
        <w:t>азрабатыв</w:t>
      </w:r>
      <w:r w:rsidRPr="000F6A27">
        <w:rPr>
          <w:rFonts w:ascii="Times New Roman" w:hAnsi="Times New Roman"/>
          <w:spacing w:val="1"/>
          <w:sz w:val="24"/>
          <w:szCs w:val="24"/>
        </w:rPr>
        <w:t>а</w:t>
      </w:r>
      <w:r w:rsidRPr="000F6A27">
        <w:rPr>
          <w:rFonts w:ascii="Times New Roman" w:hAnsi="Times New Roman"/>
          <w:sz w:val="24"/>
          <w:szCs w:val="24"/>
        </w:rPr>
        <w:t>е</w:t>
      </w:r>
      <w:r w:rsidRPr="000F6A27">
        <w:rPr>
          <w:rFonts w:ascii="Times New Roman" w:hAnsi="Times New Roman"/>
          <w:spacing w:val="1"/>
          <w:sz w:val="24"/>
          <w:szCs w:val="24"/>
        </w:rPr>
        <w:t>т</w:t>
      </w:r>
      <w:r w:rsidRPr="000F6A27">
        <w:rPr>
          <w:rFonts w:ascii="Times New Roman" w:hAnsi="Times New Roman"/>
          <w:spacing w:val="-1"/>
          <w:sz w:val="24"/>
          <w:szCs w:val="24"/>
        </w:rPr>
        <w:t>с</w:t>
      </w:r>
      <w:r w:rsidRPr="000F6A27">
        <w:rPr>
          <w:rFonts w:ascii="Times New Roman" w:hAnsi="Times New Roman"/>
          <w:sz w:val="24"/>
          <w:szCs w:val="24"/>
        </w:rPr>
        <w:t>я</w:t>
      </w:r>
      <w:r w:rsidRPr="000F6A2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в</w:t>
      </w:r>
      <w:r w:rsidRPr="000F6A2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ц</w:t>
      </w:r>
      <w:r w:rsidRPr="000F6A27">
        <w:rPr>
          <w:rFonts w:ascii="Times New Roman" w:hAnsi="Times New Roman"/>
          <w:spacing w:val="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л</w:t>
      </w:r>
      <w:r w:rsidRPr="000F6A27">
        <w:rPr>
          <w:rFonts w:ascii="Times New Roman" w:hAnsi="Times New Roman"/>
          <w:spacing w:val="-1"/>
          <w:sz w:val="24"/>
          <w:szCs w:val="24"/>
        </w:rPr>
        <w:t>я</w:t>
      </w:r>
      <w:r w:rsidRPr="000F6A27">
        <w:rPr>
          <w:rFonts w:ascii="Times New Roman" w:hAnsi="Times New Roman"/>
          <w:sz w:val="24"/>
          <w:szCs w:val="24"/>
        </w:rPr>
        <w:t>х</w:t>
      </w:r>
      <w:r w:rsidRPr="000F6A2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п</w:t>
      </w:r>
      <w:r w:rsidRPr="000F6A27">
        <w:rPr>
          <w:rFonts w:ascii="Times New Roman" w:hAnsi="Times New Roman"/>
          <w:spacing w:val="1"/>
          <w:sz w:val="24"/>
          <w:szCs w:val="24"/>
        </w:rPr>
        <w:t>р</w:t>
      </w:r>
      <w:r w:rsidRPr="000F6A27">
        <w:rPr>
          <w:rFonts w:ascii="Times New Roman" w:hAnsi="Times New Roman"/>
          <w:spacing w:val="-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д</w:t>
      </w:r>
      <w:r w:rsidRPr="000F6A27">
        <w:rPr>
          <w:rFonts w:ascii="Times New Roman" w:hAnsi="Times New Roman"/>
          <w:spacing w:val="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л</w:t>
      </w:r>
      <w:r w:rsidRPr="000F6A27">
        <w:rPr>
          <w:rFonts w:ascii="Times New Roman" w:hAnsi="Times New Roman"/>
          <w:spacing w:val="-2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ния</w:t>
      </w:r>
      <w:r w:rsidRPr="000F6A27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т</w:t>
      </w:r>
      <w:r w:rsidRPr="000F6A27">
        <w:rPr>
          <w:rFonts w:ascii="Times New Roman" w:hAnsi="Times New Roman"/>
          <w:spacing w:val="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нд</w:t>
      </w:r>
      <w:r w:rsidRPr="000F6A27">
        <w:rPr>
          <w:rFonts w:ascii="Times New Roman" w:hAnsi="Times New Roman"/>
          <w:spacing w:val="-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нций</w:t>
      </w:r>
      <w:r w:rsidRPr="000F6A2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-1"/>
          <w:sz w:val="24"/>
          <w:szCs w:val="24"/>
        </w:rPr>
        <w:t>с</w:t>
      </w:r>
      <w:r w:rsidRPr="000F6A27">
        <w:rPr>
          <w:rFonts w:ascii="Times New Roman" w:hAnsi="Times New Roman"/>
          <w:sz w:val="24"/>
          <w:szCs w:val="24"/>
        </w:rPr>
        <w:t>оци</w:t>
      </w:r>
      <w:r w:rsidRPr="000F6A27">
        <w:rPr>
          <w:rFonts w:ascii="Times New Roman" w:hAnsi="Times New Roman"/>
          <w:spacing w:val="1"/>
          <w:sz w:val="24"/>
          <w:szCs w:val="24"/>
        </w:rPr>
        <w:t>а</w:t>
      </w:r>
      <w:r w:rsidRPr="000F6A27">
        <w:rPr>
          <w:rFonts w:ascii="Times New Roman" w:hAnsi="Times New Roman"/>
          <w:sz w:val="24"/>
          <w:szCs w:val="24"/>
        </w:rPr>
        <w:t>ль</w:t>
      </w:r>
      <w:r w:rsidRPr="000F6A27">
        <w:rPr>
          <w:rFonts w:ascii="Times New Roman" w:hAnsi="Times New Roman"/>
          <w:spacing w:val="-1"/>
          <w:sz w:val="24"/>
          <w:szCs w:val="24"/>
        </w:rPr>
        <w:t>н</w:t>
      </w:r>
      <w:r w:rsidRPr="000F6A27">
        <w:rPr>
          <w:rFonts w:ascii="Times New Roman" w:hAnsi="Times New Roman"/>
          <w:spacing w:val="10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-эк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н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pacing w:val="-1"/>
          <w:sz w:val="24"/>
          <w:szCs w:val="24"/>
        </w:rPr>
        <w:t>м</w:t>
      </w:r>
      <w:r w:rsidRPr="000F6A27">
        <w:rPr>
          <w:rFonts w:ascii="Times New Roman" w:hAnsi="Times New Roman"/>
          <w:sz w:val="24"/>
          <w:szCs w:val="24"/>
        </w:rPr>
        <w:t>ичес</w:t>
      </w:r>
      <w:r w:rsidRPr="000F6A27">
        <w:rPr>
          <w:rFonts w:ascii="Times New Roman" w:hAnsi="Times New Roman"/>
          <w:spacing w:val="-2"/>
          <w:sz w:val="24"/>
          <w:szCs w:val="24"/>
        </w:rPr>
        <w:t>к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го</w:t>
      </w:r>
      <w:r w:rsidRPr="000F6A27">
        <w:rPr>
          <w:rFonts w:ascii="Times New Roman" w:hAnsi="Times New Roman"/>
          <w:spacing w:val="176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 xml:space="preserve">развития </w:t>
      </w:r>
      <w:r w:rsidR="000F6A27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 на среднесрочную перспективу. Прогноз является основой для разработки проекта бюджета </w:t>
      </w:r>
      <w:r w:rsidR="000F6A27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 на очередной фин</w:t>
      </w:r>
      <w:r w:rsidRPr="000F6A27">
        <w:rPr>
          <w:rFonts w:ascii="Times New Roman" w:hAnsi="Times New Roman"/>
          <w:spacing w:val="1"/>
          <w:sz w:val="24"/>
          <w:szCs w:val="24"/>
        </w:rPr>
        <w:t>а</w:t>
      </w:r>
      <w:r w:rsidRPr="000F6A27">
        <w:rPr>
          <w:rFonts w:ascii="Times New Roman" w:hAnsi="Times New Roman"/>
          <w:sz w:val="24"/>
          <w:szCs w:val="24"/>
        </w:rPr>
        <w:t>нс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pacing w:val="-2"/>
          <w:sz w:val="24"/>
          <w:szCs w:val="24"/>
        </w:rPr>
        <w:t>в</w:t>
      </w:r>
      <w:r w:rsidRPr="000F6A27">
        <w:rPr>
          <w:rFonts w:ascii="Times New Roman" w:hAnsi="Times New Roman"/>
          <w:sz w:val="24"/>
          <w:szCs w:val="24"/>
        </w:rPr>
        <w:t>ы</w:t>
      </w:r>
      <w:r w:rsidRPr="000F6A27">
        <w:rPr>
          <w:rFonts w:ascii="Times New Roman" w:hAnsi="Times New Roman"/>
          <w:spacing w:val="1"/>
          <w:sz w:val="24"/>
          <w:szCs w:val="24"/>
        </w:rPr>
        <w:t>й</w:t>
      </w:r>
      <w:r w:rsidRPr="000F6A27">
        <w:rPr>
          <w:rFonts w:ascii="Times New Roman" w:hAnsi="Times New Roman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-1"/>
          <w:sz w:val="24"/>
          <w:szCs w:val="24"/>
        </w:rPr>
        <w:t>го</w:t>
      </w:r>
      <w:r w:rsidRPr="000F6A27">
        <w:rPr>
          <w:rFonts w:ascii="Times New Roman" w:hAnsi="Times New Roman"/>
          <w:sz w:val="24"/>
          <w:szCs w:val="24"/>
        </w:rPr>
        <w:t>д</w:t>
      </w:r>
      <w:r w:rsidRPr="000F6A27">
        <w:rPr>
          <w:rFonts w:ascii="Times New Roman" w:hAnsi="Times New Roman"/>
          <w:spacing w:val="1"/>
          <w:sz w:val="24"/>
          <w:szCs w:val="24"/>
        </w:rPr>
        <w:t>.</w:t>
      </w:r>
    </w:p>
    <w:p w:rsidR="00B372F6" w:rsidRDefault="00B372F6" w:rsidP="00AF568F">
      <w:pPr>
        <w:widowControl w:val="0"/>
        <w:numPr>
          <w:ilvl w:val="0"/>
          <w:numId w:val="40"/>
        </w:numPr>
        <w:tabs>
          <w:tab w:val="left" w:pos="993"/>
          <w:tab w:val="left" w:pos="1415"/>
          <w:tab w:val="left" w:pos="2962"/>
          <w:tab w:val="left" w:pos="4845"/>
          <w:tab w:val="left" w:pos="6241"/>
          <w:tab w:val="left" w:pos="7780"/>
        </w:tabs>
        <w:autoSpaceDE w:val="0"/>
        <w:autoSpaceDN w:val="0"/>
        <w:adjustRightInd w:val="0"/>
        <w:spacing w:after="0" w:line="239" w:lineRule="auto"/>
        <w:ind w:left="0" w:right="-9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Пр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pacing w:val="-1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>н</w:t>
      </w:r>
      <w:r w:rsidRPr="000F6A27">
        <w:rPr>
          <w:rFonts w:ascii="Times New Roman" w:hAnsi="Times New Roman"/>
          <w:spacing w:val="2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 xml:space="preserve">з </w:t>
      </w:r>
      <w:r w:rsidR="00401A60">
        <w:rPr>
          <w:rFonts w:ascii="Times New Roman" w:hAnsi="Times New Roman"/>
          <w:spacing w:val="1"/>
          <w:sz w:val="24"/>
          <w:szCs w:val="24"/>
        </w:rPr>
        <w:t>утверждается</w:t>
      </w:r>
      <w:r w:rsidRPr="000F6A2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Г</w:t>
      </w:r>
      <w:r w:rsidRPr="000F6A27">
        <w:rPr>
          <w:rFonts w:ascii="Times New Roman" w:hAnsi="Times New Roman"/>
          <w:spacing w:val="1"/>
          <w:sz w:val="24"/>
          <w:szCs w:val="24"/>
        </w:rPr>
        <w:t>л</w:t>
      </w:r>
      <w:r w:rsidRPr="000F6A27">
        <w:rPr>
          <w:rFonts w:ascii="Times New Roman" w:hAnsi="Times New Roman"/>
          <w:sz w:val="24"/>
          <w:szCs w:val="24"/>
        </w:rPr>
        <w:t>а</w:t>
      </w:r>
      <w:r w:rsidRPr="000F6A27">
        <w:rPr>
          <w:rFonts w:ascii="Times New Roman" w:hAnsi="Times New Roman"/>
          <w:spacing w:val="-2"/>
          <w:sz w:val="24"/>
          <w:szCs w:val="24"/>
        </w:rPr>
        <w:t>в</w:t>
      </w:r>
      <w:r w:rsidRPr="000F6A27">
        <w:rPr>
          <w:rFonts w:ascii="Times New Roman" w:hAnsi="Times New Roman"/>
          <w:sz w:val="24"/>
          <w:szCs w:val="24"/>
        </w:rPr>
        <w:t>о</w:t>
      </w:r>
      <w:r w:rsidRPr="000F6A27">
        <w:rPr>
          <w:rFonts w:ascii="Times New Roman" w:hAnsi="Times New Roman"/>
          <w:spacing w:val="1"/>
          <w:sz w:val="24"/>
          <w:szCs w:val="24"/>
        </w:rPr>
        <w:t xml:space="preserve">й </w:t>
      </w:r>
      <w:r w:rsidR="000F6A27">
        <w:rPr>
          <w:rFonts w:ascii="Times New Roman" w:hAnsi="Times New Roman"/>
          <w:sz w:val="24"/>
          <w:szCs w:val="24"/>
        </w:rPr>
        <w:t>М</w:t>
      </w:r>
      <w:r w:rsidRPr="000F6A27">
        <w:rPr>
          <w:rFonts w:ascii="Times New Roman" w:hAnsi="Times New Roman"/>
          <w:sz w:val="24"/>
          <w:szCs w:val="24"/>
        </w:rPr>
        <w:t>е</w:t>
      </w:r>
      <w:r w:rsidRPr="000F6A27">
        <w:rPr>
          <w:rFonts w:ascii="Times New Roman" w:hAnsi="Times New Roman"/>
          <w:spacing w:val="1"/>
          <w:sz w:val="24"/>
          <w:szCs w:val="24"/>
        </w:rPr>
        <w:t>с</w:t>
      </w:r>
      <w:r w:rsidRPr="000F6A27">
        <w:rPr>
          <w:rFonts w:ascii="Times New Roman" w:hAnsi="Times New Roman"/>
          <w:sz w:val="24"/>
          <w:szCs w:val="24"/>
        </w:rPr>
        <w:t>тно</w:t>
      </w:r>
      <w:r w:rsidRPr="000F6A27">
        <w:rPr>
          <w:rFonts w:ascii="Times New Roman" w:hAnsi="Times New Roman"/>
          <w:spacing w:val="1"/>
          <w:sz w:val="24"/>
          <w:szCs w:val="24"/>
        </w:rPr>
        <w:t xml:space="preserve">й </w:t>
      </w:r>
      <w:r w:rsidRPr="000F6A27">
        <w:rPr>
          <w:rFonts w:ascii="Times New Roman" w:hAnsi="Times New Roman"/>
          <w:spacing w:val="-1"/>
          <w:sz w:val="24"/>
          <w:szCs w:val="24"/>
        </w:rPr>
        <w:t>а</w:t>
      </w:r>
      <w:r w:rsidRPr="000F6A27">
        <w:rPr>
          <w:rFonts w:ascii="Times New Roman" w:hAnsi="Times New Roman"/>
          <w:sz w:val="24"/>
          <w:szCs w:val="24"/>
        </w:rPr>
        <w:t>д</w:t>
      </w:r>
      <w:r w:rsidRPr="000F6A27">
        <w:rPr>
          <w:rFonts w:ascii="Times New Roman" w:hAnsi="Times New Roman"/>
          <w:spacing w:val="-1"/>
          <w:sz w:val="24"/>
          <w:szCs w:val="24"/>
        </w:rPr>
        <w:t>м</w:t>
      </w:r>
      <w:r w:rsidRPr="000F6A27">
        <w:rPr>
          <w:rFonts w:ascii="Times New Roman" w:hAnsi="Times New Roman"/>
          <w:sz w:val="24"/>
          <w:szCs w:val="24"/>
        </w:rPr>
        <w:t>ин</w:t>
      </w:r>
      <w:r w:rsidRPr="000F6A27">
        <w:rPr>
          <w:rFonts w:ascii="Times New Roman" w:hAnsi="Times New Roman"/>
          <w:spacing w:val="-1"/>
          <w:sz w:val="24"/>
          <w:szCs w:val="24"/>
        </w:rPr>
        <w:t>и</w:t>
      </w:r>
      <w:r w:rsidRPr="000F6A27">
        <w:rPr>
          <w:rFonts w:ascii="Times New Roman" w:hAnsi="Times New Roman"/>
          <w:sz w:val="24"/>
          <w:szCs w:val="24"/>
        </w:rPr>
        <w:t>ст</w:t>
      </w:r>
      <w:r w:rsidRPr="000F6A27">
        <w:rPr>
          <w:rFonts w:ascii="Times New Roman" w:hAnsi="Times New Roman"/>
          <w:spacing w:val="1"/>
          <w:sz w:val="24"/>
          <w:szCs w:val="24"/>
        </w:rPr>
        <w:t>р</w:t>
      </w:r>
      <w:r w:rsidRPr="000F6A27">
        <w:rPr>
          <w:rFonts w:ascii="Times New Roman" w:hAnsi="Times New Roman"/>
          <w:spacing w:val="-1"/>
          <w:sz w:val="24"/>
          <w:szCs w:val="24"/>
        </w:rPr>
        <w:t>а</w:t>
      </w:r>
      <w:r w:rsidRPr="000F6A27">
        <w:rPr>
          <w:rFonts w:ascii="Times New Roman" w:hAnsi="Times New Roman"/>
          <w:sz w:val="24"/>
          <w:szCs w:val="24"/>
        </w:rPr>
        <w:t xml:space="preserve">ции </w:t>
      </w:r>
      <w:r w:rsidR="000F6A27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0F6A27">
        <w:rPr>
          <w:rFonts w:ascii="Times New Roman" w:hAnsi="Times New Roman"/>
          <w:spacing w:val="1"/>
          <w:sz w:val="24"/>
          <w:szCs w:val="24"/>
        </w:rPr>
        <w:t>поселок Шушары</w:t>
      </w:r>
      <w:r w:rsidRPr="000F6A27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pacing w:val="-1"/>
          <w:sz w:val="24"/>
          <w:szCs w:val="24"/>
        </w:rPr>
        <w:t>д</w:t>
      </w:r>
      <w:r w:rsidRPr="000F6A27">
        <w:rPr>
          <w:rFonts w:ascii="Times New Roman" w:hAnsi="Times New Roman"/>
          <w:sz w:val="24"/>
          <w:szCs w:val="24"/>
        </w:rPr>
        <w:t>н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pacing w:val="-2"/>
          <w:sz w:val="24"/>
          <w:szCs w:val="24"/>
        </w:rPr>
        <w:t>в</w:t>
      </w:r>
      <w:r w:rsidRPr="000F6A27">
        <w:rPr>
          <w:rFonts w:ascii="Times New Roman" w:hAnsi="Times New Roman"/>
          <w:spacing w:val="1"/>
          <w:sz w:val="24"/>
          <w:szCs w:val="24"/>
        </w:rPr>
        <w:t>р</w:t>
      </w:r>
      <w:r w:rsidRPr="000F6A27">
        <w:rPr>
          <w:rFonts w:ascii="Times New Roman" w:hAnsi="Times New Roman"/>
          <w:sz w:val="24"/>
          <w:szCs w:val="24"/>
        </w:rPr>
        <w:t>е</w:t>
      </w:r>
      <w:r w:rsidRPr="000F6A27">
        <w:rPr>
          <w:rFonts w:ascii="Times New Roman" w:hAnsi="Times New Roman"/>
          <w:spacing w:val="1"/>
          <w:sz w:val="24"/>
          <w:szCs w:val="24"/>
        </w:rPr>
        <w:t>м</w:t>
      </w:r>
      <w:r w:rsidRPr="000F6A27">
        <w:rPr>
          <w:rFonts w:ascii="Times New Roman" w:hAnsi="Times New Roman"/>
          <w:spacing w:val="-1"/>
          <w:sz w:val="24"/>
          <w:szCs w:val="24"/>
        </w:rPr>
        <w:t>ен</w:t>
      </w:r>
      <w:r w:rsidRPr="000F6A27">
        <w:rPr>
          <w:rFonts w:ascii="Times New Roman" w:hAnsi="Times New Roman"/>
          <w:sz w:val="24"/>
          <w:szCs w:val="24"/>
        </w:rPr>
        <w:t>но</w:t>
      </w:r>
      <w:r w:rsidRPr="000F6A2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с п</w:t>
      </w:r>
      <w:r w:rsidRPr="000F6A27">
        <w:rPr>
          <w:rFonts w:ascii="Times New Roman" w:hAnsi="Times New Roman"/>
          <w:spacing w:val="1"/>
          <w:sz w:val="24"/>
          <w:szCs w:val="24"/>
        </w:rPr>
        <w:t>р</w:t>
      </w:r>
      <w:r w:rsidRPr="000F6A27">
        <w:rPr>
          <w:rFonts w:ascii="Times New Roman" w:hAnsi="Times New Roman"/>
          <w:sz w:val="24"/>
          <w:szCs w:val="24"/>
        </w:rPr>
        <w:t>инят</w:t>
      </w:r>
      <w:r w:rsidRPr="000F6A27">
        <w:rPr>
          <w:rFonts w:ascii="Times New Roman" w:hAnsi="Times New Roman"/>
          <w:spacing w:val="1"/>
          <w:sz w:val="24"/>
          <w:szCs w:val="24"/>
        </w:rPr>
        <w:t>и</w:t>
      </w:r>
      <w:r w:rsidRPr="000F6A27">
        <w:rPr>
          <w:rFonts w:ascii="Times New Roman" w:hAnsi="Times New Roman"/>
          <w:spacing w:val="-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м</w:t>
      </w:r>
      <w:r w:rsidRPr="000F6A27">
        <w:rPr>
          <w:rFonts w:ascii="Times New Roman" w:hAnsi="Times New Roman"/>
          <w:spacing w:val="87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2"/>
          <w:sz w:val="24"/>
          <w:szCs w:val="24"/>
        </w:rPr>
        <w:t>р</w:t>
      </w:r>
      <w:r w:rsidRPr="000F6A27">
        <w:rPr>
          <w:rFonts w:ascii="Times New Roman" w:hAnsi="Times New Roman"/>
          <w:sz w:val="24"/>
          <w:szCs w:val="24"/>
        </w:rPr>
        <w:t>е</w:t>
      </w:r>
      <w:r w:rsidRPr="000F6A27">
        <w:rPr>
          <w:rFonts w:ascii="Times New Roman" w:hAnsi="Times New Roman"/>
          <w:spacing w:val="1"/>
          <w:sz w:val="24"/>
          <w:szCs w:val="24"/>
        </w:rPr>
        <w:t>ш</w:t>
      </w:r>
      <w:r w:rsidRPr="000F6A27">
        <w:rPr>
          <w:rFonts w:ascii="Times New Roman" w:hAnsi="Times New Roman"/>
          <w:spacing w:val="-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ния</w:t>
      </w:r>
      <w:r w:rsidRPr="000F6A27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о</w:t>
      </w:r>
      <w:r w:rsidRPr="000F6A27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в</w:t>
      </w:r>
      <w:r w:rsidRPr="000F6A27">
        <w:rPr>
          <w:rFonts w:ascii="Times New Roman" w:hAnsi="Times New Roman"/>
          <w:spacing w:val="1"/>
          <w:sz w:val="24"/>
          <w:szCs w:val="24"/>
        </w:rPr>
        <w:t>н</w:t>
      </w:r>
      <w:r w:rsidRPr="000F6A27">
        <w:rPr>
          <w:rFonts w:ascii="Times New Roman" w:hAnsi="Times New Roman"/>
          <w:sz w:val="24"/>
          <w:szCs w:val="24"/>
        </w:rPr>
        <w:t>е</w:t>
      </w:r>
      <w:r w:rsidRPr="000F6A27">
        <w:rPr>
          <w:rFonts w:ascii="Times New Roman" w:hAnsi="Times New Roman"/>
          <w:spacing w:val="1"/>
          <w:sz w:val="24"/>
          <w:szCs w:val="24"/>
        </w:rPr>
        <w:t>с</w:t>
      </w:r>
      <w:r w:rsidRPr="000F6A27">
        <w:rPr>
          <w:rFonts w:ascii="Times New Roman" w:hAnsi="Times New Roman"/>
          <w:sz w:val="24"/>
          <w:szCs w:val="24"/>
        </w:rPr>
        <w:t>ен</w:t>
      </w:r>
      <w:r w:rsidRPr="000F6A27">
        <w:rPr>
          <w:rFonts w:ascii="Times New Roman" w:hAnsi="Times New Roman"/>
          <w:spacing w:val="1"/>
          <w:sz w:val="24"/>
          <w:szCs w:val="24"/>
        </w:rPr>
        <w:t>и</w:t>
      </w:r>
      <w:r w:rsidRPr="000F6A27">
        <w:rPr>
          <w:rFonts w:ascii="Times New Roman" w:hAnsi="Times New Roman"/>
          <w:sz w:val="24"/>
          <w:szCs w:val="24"/>
        </w:rPr>
        <w:t>и</w:t>
      </w:r>
      <w:r w:rsidRPr="000F6A27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про</w:t>
      </w:r>
      <w:r w:rsidRPr="000F6A27">
        <w:rPr>
          <w:rFonts w:ascii="Times New Roman" w:hAnsi="Times New Roman"/>
          <w:spacing w:val="-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кта</w:t>
      </w:r>
      <w:r w:rsidRPr="000F6A27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б</w:t>
      </w:r>
      <w:r w:rsidRPr="000F6A27">
        <w:rPr>
          <w:rFonts w:ascii="Times New Roman" w:hAnsi="Times New Roman"/>
          <w:sz w:val="24"/>
          <w:szCs w:val="24"/>
        </w:rPr>
        <w:t>ю</w:t>
      </w:r>
      <w:r w:rsidRPr="000F6A27">
        <w:rPr>
          <w:rFonts w:ascii="Times New Roman" w:hAnsi="Times New Roman"/>
          <w:spacing w:val="1"/>
          <w:sz w:val="24"/>
          <w:szCs w:val="24"/>
        </w:rPr>
        <w:t>д</w:t>
      </w:r>
      <w:r w:rsidRPr="000F6A27">
        <w:rPr>
          <w:rFonts w:ascii="Times New Roman" w:hAnsi="Times New Roman"/>
          <w:sz w:val="24"/>
          <w:szCs w:val="24"/>
        </w:rPr>
        <w:t>жета</w:t>
      </w:r>
      <w:r w:rsidRPr="000F6A27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в</w:t>
      </w:r>
      <w:r w:rsidRPr="000F6A27">
        <w:rPr>
          <w:rFonts w:ascii="Times New Roman" w:hAnsi="Times New Roman"/>
          <w:spacing w:val="88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2"/>
          <w:sz w:val="24"/>
          <w:szCs w:val="24"/>
        </w:rPr>
        <w:t>М</w:t>
      </w:r>
      <w:r w:rsidRPr="000F6A27">
        <w:rPr>
          <w:rFonts w:ascii="Times New Roman" w:hAnsi="Times New Roman"/>
          <w:spacing w:val="1"/>
          <w:sz w:val="24"/>
          <w:szCs w:val="24"/>
        </w:rPr>
        <w:t>у</w:t>
      </w:r>
      <w:r w:rsidRPr="000F6A27">
        <w:rPr>
          <w:rFonts w:ascii="Times New Roman" w:hAnsi="Times New Roman"/>
          <w:sz w:val="24"/>
          <w:szCs w:val="24"/>
        </w:rPr>
        <w:t>н</w:t>
      </w:r>
      <w:r w:rsidRPr="000F6A27">
        <w:rPr>
          <w:rFonts w:ascii="Times New Roman" w:hAnsi="Times New Roman"/>
          <w:spacing w:val="-1"/>
          <w:sz w:val="24"/>
          <w:szCs w:val="24"/>
        </w:rPr>
        <w:t>и</w:t>
      </w:r>
      <w:r w:rsidRPr="000F6A27">
        <w:rPr>
          <w:rFonts w:ascii="Times New Roman" w:hAnsi="Times New Roman"/>
          <w:sz w:val="24"/>
          <w:szCs w:val="24"/>
        </w:rPr>
        <w:t>цип</w:t>
      </w:r>
      <w:r w:rsidRPr="000F6A27">
        <w:rPr>
          <w:rFonts w:ascii="Times New Roman" w:hAnsi="Times New Roman"/>
          <w:spacing w:val="1"/>
          <w:sz w:val="24"/>
          <w:szCs w:val="24"/>
        </w:rPr>
        <w:t>а</w:t>
      </w:r>
      <w:r w:rsidRPr="000F6A27">
        <w:rPr>
          <w:rFonts w:ascii="Times New Roman" w:hAnsi="Times New Roman"/>
          <w:sz w:val="24"/>
          <w:szCs w:val="24"/>
        </w:rPr>
        <w:t>ль</w:t>
      </w:r>
      <w:r w:rsidRPr="000F6A27">
        <w:rPr>
          <w:rFonts w:ascii="Times New Roman" w:hAnsi="Times New Roman"/>
          <w:spacing w:val="-1"/>
          <w:sz w:val="24"/>
          <w:szCs w:val="24"/>
        </w:rPr>
        <w:t>н</w:t>
      </w:r>
      <w:r w:rsidRPr="000F6A27">
        <w:rPr>
          <w:rFonts w:ascii="Times New Roman" w:hAnsi="Times New Roman"/>
          <w:sz w:val="24"/>
          <w:szCs w:val="24"/>
        </w:rPr>
        <w:t>ый</w:t>
      </w:r>
      <w:r w:rsidRPr="000F6A27">
        <w:rPr>
          <w:rFonts w:ascii="Times New Roman" w:hAnsi="Times New Roman"/>
          <w:spacing w:val="89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-1"/>
          <w:sz w:val="24"/>
          <w:szCs w:val="24"/>
        </w:rPr>
        <w:t>С</w:t>
      </w:r>
      <w:r w:rsidRPr="000F6A27">
        <w:rPr>
          <w:rFonts w:ascii="Times New Roman" w:hAnsi="Times New Roman"/>
          <w:sz w:val="24"/>
          <w:szCs w:val="24"/>
        </w:rPr>
        <w:t>о</w:t>
      </w:r>
      <w:r w:rsidRPr="000F6A27">
        <w:rPr>
          <w:rFonts w:ascii="Times New Roman" w:hAnsi="Times New Roman"/>
          <w:spacing w:val="1"/>
          <w:sz w:val="24"/>
          <w:szCs w:val="24"/>
        </w:rPr>
        <w:t>в</w:t>
      </w:r>
      <w:r w:rsidRPr="000F6A27">
        <w:rPr>
          <w:rFonts w:ascii="Times New Roman" w:hAnsi="Times New Roman"/>
          <w:spacing w:val="-2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 xml:space="preserve">т </w:t>
      </w:r>
      <w:r w:rsidR="00401A60">
        <w:rPr>
          <w:rFonts w:ascii="Times New Roman" w:hAnsi="Times New Roman"/>
          <w:sz w:val="24"/>
          <w:szCs w:val="24"/>
        </w:rPr>
        <w:t>МО п</w:t>
      </w:r>
      <w:r w:rsidR="000F6A27">
        <w:rPr>
          <w:rFonts w:ascii="Times New Roman" w:hAnsi="Times New Roman"/>
          <w:sz w:val="24"/>
          <w:szCs w:val="24"/>
        </w:rPr>
        <w:t>оселок Шушары</w:t>
      </w:r>
      <w:r w:rsidRPr="000F6A27">
        <w:rPr>
          <w:rFonts w:ascii="Times New Roman" w:hAnsi="Times New Roman"/>
          <w:sz w:val="24"/>
          <w:szCs w:val="24"/>
        </w:rPr>
        <w:t>.</w:t>
      </w:r>
    </w:p>
    <w:p w:rsidR="00AF568F" w:rsidRPr="00AF568F" w:rsidRDefault="00AF568F" w:rsidP="00AF568F">
      <w:pPr>
        <w:widowControl w:val="0"/>
        <w:tabs>
          <w:tab w:val="left" w:pos="993"/>
          <w:tab w:val="left" w:pos="1415"/>
          <w:tab w:val="left" w:pos="2962"/>
          <w:tab w:val="left" w:pos="4845"/>
          <w:tab w:val="left" w:pos="6241"/>
          <w:tab w:val="left" w:pos="7780"/>
        </w:tabs>
        <w:autoSpaceDE w:val="0"/>
        <w:autoSpaceDN w:val="0"/>
        <w:adjustRightInd w:val="0"/>
        <w:spacing w:after="0" w:line="239" w:lineRule="auto"/>
        <w:ind w:left="426" w:right="-9"/>
        <w:jc w:val="both"/>
        <w:rPr>
          <w:rFonts w:ascii="Times New Roman" w:hAnsi="Times New Roman"/>
          <w:sz w:val="24"/>
          <w:szCs w:val="24"/>
        </w:rPr>
      </w:pPr>
    </w:p>
    <w:p w:rsidR="00B372F6" w:rsidRPr="00401A60" w:rsidRDefault="00401A60" w:rsidP="00401A60">
      <w:pPr>
        <w:widowControl w:val="0"/>
        <w:tabs>
          <w:tab w:val="left" w:pos="0"/>
        </w:tabs>
        <w:autoSpaceDE w:val="0"/>
        <w:autoSpaceDN w:val="0"/>
        <w:adjustRightInd w:val="0"/>
        <w:spacing w:after="0" w:line="236" w:lineRule="auto"/>
        <w:ind w:left="708" w:right="-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2.</w:t>
      </w:r>
      <w:r w:rsidR="00B372F6" w:rsidRPr="00401A60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="00B372F6" w:rsidRPr="00401A60"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 w:rsidR="00B372F6" w:rsidRPr="00401A60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B372F6" w:rsidRPr="00401A60">
        <w:rPr>
          <w:rFonts w:ascii="Times New Roman" w:hAnsi="Times New Roman"/>
          <w:b/>
          <w:bCs/>
          <w:sz w:val="24"/>
          <w:szCs w:val="24"/>
        </w:rPr>
        <w:t>у</w:t>
      </w:r>
      <w:r w:rsidR="00B372F6" w:rsidRPr="00401A60">
        <w:rPr>
          <w:rFonts w:ascii="Times New Roman" w:hAnsi="Times New Roman"/>
          <w:b/>
          <w:bCs/>
          <w:spacing w:val="-2"/>
          <w:sz w:val="24"/>
          <w:szCs w:val="24"/>
        </w:rPr>
        <w:t>к</w:t>
      </w:r>
      <w:r w:rsidR="00B372F6" w:rsidRPr="00401A60">
        <w:rPr>
          <w:rFonts w:ascii="Times New Roman" w:hAnsi="Times New Roman"/>
          <w:b/>
          <w:bCs/>
          <w:sz w:val="24"/>
          <w:szCs w:val="24"/>
        </w:rPr>
        <w:t>т</w:t>
      </w:r>
      <w:r w:rsidR="00B372F6" w:rsidRPr="00401A60">
        <w:rPr>
          <w:rFonts w:ascii="Times New Roman" w:hAnsi="Times New Roman"/>
          <w:b/>
          <w:bCs/>
          <w:spacing w:val="2"/>
          <w:sz w:val="24"/>
          <w:szCs w:val="24"/>
        </w:rPr>
        <w:t>у</w:t>
      </w:r>
      <w:r w:rsidR="00B372F6" w:rsidRPr="00401A60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="00B372F6" w:rsidRPr="00401A60">
        <w:rPr>
          <w:rFonts w:ascii="Times New Roman" w:hAnsi="Times New Roman"/>
          <w:b/>
          <w:bCs/>
          <w:sz w:val="24"/>
          <w:szCs w:val="24"/>
        </w:rPr>
        <w:t>а</w:t>
      </w:r>
      <w:r w:rsidR="00B372F6" w:rsidRPr="00401A60">
        <w:rPr>
          <w:rFonts w:ascii="Times New Roman" w:hAnsi="Times New Roman"/>
          <w:sz w:val="24"/>
          <w:szCs w:val="24"/>
        </w:rPr>
        <w:t xml:space="preserve"> </w:t>
      </w:r>
      <w:r w:rsidR="00B372F6" w:rsidRPr="00401A60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="00B372F6" w:rsidRPr="00401A60">
        <w:rPr>
          <w:rFonts w:ascii="Times New Roman" w:hAnsi="Times New Roman"/>
          <w:b/>
          <w:bCs/>
          <w:spacing w:val="-2"/>
          <w:sz w:val="24"/>
          <w:szCs w:val="24"/>
        </w:rPr>
        <w:t>р</w:t>
      </w:r>
      <w:r w:rsidR="00B372F6" w:rsidRPr="00401A60">
        <w:rPr>
          <w:rFonts w:ascii="Times New Roman" w:hAnsi="Times New Roman"/>
          <w:b/>
          <w:bCs/>
          <w:sz w:val="24"/>
          <w:szCs w:val="24"/>
        </w:rPr>
        <w:t>о</w:t>
      </w:r>
      <w:r w:rsidR="00B372F6" w:rsidRPr="00401A60">
        <w:rPr>
          <w:rFonts w:ascii="Times New Roman" w:hAnsi="Times New Roman"/>
          <w:b/>
          <w:bCs/>
          <w:spacing w:val="-1"/>
          <w:sz w:val="24"/>
          <w:szCs w:val="24"/>
        </w:rPr>
        <w:t>гн</w:t>
      </w:r>
      <w:r w:rsidR="00B372F6" w:rsidRPr="00401A60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="00B372F6" w:rsidRPr="00401A60">
        <w:rPr>
          <w:rFonts w:ascii="Times New Roman" w:hAnsi="Times New Roman"/>
          <w:b/>
          <w:bCs/>
          <w:sz w:val="24"/>
          <w:szCs w:val="24"/>
        </w:rPr>
        <w:t>за</w:t>
      </w:r>
    </w:p>
    <w:p w:rsidR="00B372F6" w:rsidRPr="000F6A27" w:rsidRDefault="00B372F6" w:rsidP="00B372F6">
      <w:pPr>
        <w:widowControl w:val="0"/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after="0" w:line="237" w:lineRule="auto"/>
        <w:ind w:left="0" w:right="3258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Прогноз формируется в виде:</w:t>
      </w:r>
    </w:p>
    <w:p w:rsidR="00B372F6" w:rsidRPr="000F6A27" w:rsidRDefault="00B372F6" w:rsidP="00B372F6">
      <w:pPr>
        <w:widowControl w:val="0"/>
        <w:numPr>
          <w:ilvl w:val="0"/>
          <w:numId w:val="45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39" w:lineRule="auto"/>
        <w:ind w:left="0" w:right="-2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Прогнозируемых показателей социально-экономического развития на планируемый период.</w:t>
      </w:r>
    </w:p>
    <w:p w:rsidR="00B372F6" w:rsidRPr="000F6A27" w:rsidRDefault="00B372F6" w:rsidP="00B372F6">
      <w:pPr>
        <w:widowControl w:val="0"/>
        <w:numPr>
          <w:ilvl w:val="0"/>
          <w:numId w:val="45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left="0" w:right="-2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Пояснительной записки к прогнозу социально-экономического развития на планируемый период.</w:t>
      </w:r>
    </w:p>
    <w:p w:rsidR="00B372F6" w:rsidRDefault="00B372F6" w:rsidP="00AF568F">
      <w:pPr>
        <w:widowControl w:val="0"/>
        <w:numPr>
          <w:ilvl w:val="0"/>
          <w:numId w:val="45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0" w:line="239" w:lineRule="auto"/>
        <w:ind w:left="0" w:right="-2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Пояснительная записка к Прогнозу должна содержать обоснование параметров Прогноза.</w:t>
      </w:r>
    </w:p>
    <w:p w:rsidR="00AF568F" w:rsidRPr="00AF568F" w:rsidRDefault="00AF568F" w:rsidP="00BA1D92">
      <w:pPr>
        <w:widowControl w:val="0"/>
        <w:tabs>
          <w:tab w:val="left" w:pos="426"/>
          <w:tab w:val="left" w:pos="709"/>
        </w:tabs>
        <w:autoSpaceDE w:val="0"/>
        <w:autoSpaceDN w:val="0"/>
        <w:adjustRightInd w:val="0"/>
        <w:spacing w:after="0" w:line="239" w:lineRule="auto"/>
        <w:ind w:right="-20"/>
        <w:jc w:val="both"/>
        <w:rPr>
          <w:rFonts w:ascii="Times New Roman" w:hAnsi="Times New Roman"/>
          <w:sz w:val="24"/>
          <w:szCs w:val="24"/>
        </w:rPr>
      </w:pPr>
    </w:p>
    <w:p w:rsidR="00B372F6" w:rsidRPr="000F6A27" w:rsidRDefault="00B372F6" w:rsidP="00401A60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A27">
        <w:rPr>
          <w:rFonts w:ascii="Times New Roman" w:hAnsi="Times New Roman"/>
          <w:b/>
          <w:sz w:val="24"/>
          <w:szCs w:val="24"/>
        </w:rPr>
        <w:t xml:space="preserve">Общие принципы разработки </w:t>
      </w:r>
      <w:r w:rsidR="00401A60">
        <w:rPr>
          <w:rFonts w:ascii="Times New Roman" w:hAnsi="Times New Roman"/>
          <w:b/>
          <w:sz w:val="24"/>
          <w:szCs w:val="24"/>
        </w:rPr>
        <w:t>П</w:t>
      </w:r>
      <w:r w:rsidRPr="000F6A27">
        <w:rPr>
          <w:rFonts w:ascii="Times New Roman" w:hAnsi="Times New Roman"/>
          <w:b/>
          <w:sz w:val="24"/>
          <w:szCs w:val="24"/>
        </w:rPr>
        <w:t>рог</w:t>
      </w:r>
      <w:r w:rsidR="00401A60">
        <w:rPr>
          <w:rFonts w:ascii="Times New Roman" w:hAnsi="Times New Roman"/>
          <w:b/>
          <w:sz w:val="24"/>
          <w:szCs w:val="24"/>
        </w:rPr>
        <w:t>ноза</w:t>
      </w:r>
    </w:p>
    <w:p w:rsidR="00B372F6" w:rsidRPr="000F6A27" w:rsidRDefault="00B372F6" w:rsidP="00B372F6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В настоящем Положении понятия и термины используются в следующих значениях:</w:t>
      </w:r>
    </w:p>
    <w:p w:rsidR="00B372F6" w:rsidRPr="000F6A27" w:rsidRDefault="00B372F6" w:rsidP="00B372F6">
      <w:pPr>
        <w:numPr>
          <w:ilvl w:val="0"/>
          <w:numId w:val="23"/>
        </w:numPr>
        <w:tabs>
          <w:tab w:val="clear" w:pos="1789"/>
          <w:tab w:val="num" w:pos="0"/>
          <w:tab w:val="left" w:pos="426"/>
          <w:tab w:val="num" w:pos="993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прогнозирование социально-экономического развития </w:t>
      </w:r>
      <w:r w:rsidR="00401A60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 – процесс разработки системы представлений о возможных состояниях </w:t>
      </w:r>
      <w:r w:rsidR="00401A60">
        <w:rPr>
          <w:rFonts w:ascii="Times New Roman" w:hAnsi="Times New Roman"/>
          <w:sz w:val="24"/>
          <w:szCs w:val="24"/>
        </w:rPr>
        <w:t>МО поселок Шушары</w:t>
      </w:r>
      <w:r w:rsidR="00401A60" w:rsidRPr="000F6A27">
        <w:rPr>
          <w:rFonts w:ascii="Times New Roman" w:hAnsi="Times New Roman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при различных сценарных условиях;</w:t>
      </w:r>
    </w:p>
    <w:p w:rsidR="00B372F6" w:rsidRPr="000F6A27" w:rsidRDefault="00B372F6" w:rsidP="00B372F6">
      <w:pPr>
        <w:numPr>
          <w:ilvl w:val="0"/>
          <w:numId w:val="23"/>
        </w:numPr>
        <w:tabs>
          <w:tab w:val="clear" w:pos="1789"/>
          <w:tab w:val="num" w:pos="0"/>
          <w:tab w:val="left" w:pos="426"/>
          <w:tab w:val="num" w:pos="993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– документ, содержащий результаты процесса прогнозирования в форме системы показателей социально-экономического состояния </w:t>
      </w:r>
      <w:r w:rsidR="00401A60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, относящихся к определенным периодам времени рассчитанных при различных внешних и внутренних условиях развития </w:t>
      </w:r>
      <w:r w:rsidR="00401A60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>;</w:t>
      </w:r>
    </w:p>
    <w:p w:rsidR="00B372F6" w:rsidRPr="000F6A27" w:rsidRDefault="00B372F6" w:rsidP="00B372F6">
      <w:pPr>
        <w:pStyle w:val="HTML"/>
        <w:numPr>
          <w:ilvl w:val="0"/>
          <w:numId w:val="23"/>
        </w:numPr>
        <w:tabs>
          <w:tab w:val="clear" w:pos="916"/>
          <w:tab w:val="clear" w:pos="1789"/>
          <w:tab w:val="clear" w:pos="1832"/>
          <w:tab w:val="num" w:pos="0"/>
          <w:tab w:val="left" w:pos="426"/>
          <w:tab w:val="num" w:pos="993"/>
          <w:tab w:val="left" w:pos="1260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6A27">
        <w:rPr>
          <w:rFonts w:ascii="Times New Roman" w:hAnsi="Times New Roman" w:cs="Times New Roman"/>
          <w:sz w:val="24"/>
          <w:szCs w:val="24"/>
        </w:rPr>
        <w:t xml:space="preserve">сценарные условия развития </w:t>
      </w:r>
      <w:r w:rsidR="00401A60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 w:cs="Times New Roman"/>
          <w:sz w:val="24"/>
          <w:szCs w:val="24"/>
        </w:rPr>
        <w:t xml:space="preserve"> - различные внешние и внутренние условия возможных вариантов развития </w:t>
      </w:r>
      <w:r w:rsidR="00401A60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 w:cs="Times New Roman"/>
          <w:sz w:val="24"/>
          <w:szCs w:val="24"/>
        </w:rPr>
        <w:t>, задаваемые через значения выбранных показателей функционирования экономики и социального развития. В качестве таких показателей могут быть приняты индекс инфляции, уровень занятости населения, объем расходных обязательств по различным вопросам местного значения и т.д.;</w:t>
      </w:r>
    </w:p>
    <w:p w:rsidR="00B372F6" w:rsidRPr="000F6A27" w:rsidRDefault="00B372F6" w:rsidP="00B372F6">
      <w:pPr>
        <w:numPr>
          <w:ilvl w:val="0"/>
          <w:numId w:val="23"/>
        </w:numPr>
        <w:tabs>
          <w:tab w:val="clear" w:pos="1789"/>
          <w:tab w:val="num" w:pos="0"/>
          <w:tab w:val="left" w:pos="426"/>
          <w:tab w:val="num" w:pos="993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lastRenderedPageBreak/>
        <w:t xml:space="preserve">участники процесса прогнозирования: финансовый орган </w:t>
      </w:r>
      <w:r w:rsidR="00401A60">
        <w:rPr>
          <w:rFonts w:ascii="Times New Roman" w:hAnsi="Times New Roman"/>
          <w:sz w:val="24"/>
          <w:szCs w:val="24"/>
        </w:rPr>
        <w:t>МО поселок Шушары (отдел финансово-экономического планирования и бухгалтерского учета Местной администрации)</w:t>
      </w:r>
      <w:r w:rsidRPr="000F6A27">
        <w:rPr>
          <w:rFonts w:ascii="Times New Roman" w:hAnsi="Times New Roman"/>
          <w:sz w:val="24"/>
          <w:szCs w:val="24"/>
        </w:rPr>
        <w:t xml:space="preserve">, разрабатывающий прогноз в целом, структурные подразделения </w:t>
      </w:r>
      <w:r w:rsidR="00401A60">
        <w:rPr>
          <w:rFonts w:ascii="Times New Roman" w:hAnsi="Times New Roman"/>
          <w:sz w:val="24"/>
          <w:szCs w:val="24"/>
        </w:rPr>
        <w:t>М</w:t>
      </w:r>
      <w:r w:rsidRPr="000F6A27">
        <w:rPr>
          <w:rFonts w:ascii="Times New Roman" w:hAnsi="Times New Roman"/>
          <w:sz w:val="24"/>
          <w:szCs w:val="24"/>
        </w:rPr>
        <w:t xml:space="preserve">естной администрации, готовящие информацию для прогноза или рассчитывающие его отдельные параметры; предприятия, организации и учреждения, осуществляющие свою деятельность на территории </w:t>
      </w:r>
      <w:r w:rsidR="00401A60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 и предоставляющие </w:t>
      </w:r>
      <w:r w:rsidR="00401A60">
        <w:rPr>
          <w:rFonts w:ascii="Times New Roman" w:hAnsi="Times New Roman"/>
          <w:sz w:val="24"/>
          <w:szCs w:val="24"/>
        </w:rPr>
        <w:t>М</w:t>
      </w:r>
      <w:r w:rsidRPr="000F6A27">
        <w:rPr>
          <w:rFonts w:ascii="Times New Roman" w:hAnsi="Times New Roman"/>
          <w:sz w:val="24"/>
          <w:szCs w:val="24"/>
        </w:rPr>
        <w:t xml:space="preserve">естной администрации информацию о своей хозяйственной деятельности в части, необходимой для составления </w:t>
      </w:r>
      <w:r w:rsidR="00401A60">
        <w:rPr>
          <w:rFonts w:ascii="Times New Roman" w:hAnsi="Times New Roman"/>
          <w:sz w:val="24"/>
          <w:szCs w:val="24"/>
        </w:rPr>
        <w:t>П</w:t>
      </w:r>
      <w:r w:rsidRPr="000F6A27">
        <w:rPr>
          <w:rFonts w:ascii="Times New Roman" w:hAnsi="Times New Roman"/>
          <w:sz w:val="24"/>
          <w:szCs w:val="24"/>
        </w:rPr>
        <w:t>рогноза; другие организации, учреждения или отдельные лица, привлекаемые к процессу прогнозирования на договорной основе.</w:t>
      </w:r>
    </w:p>
    <w:p w:rsidR="00B372F6" w:rsidRPr="000F6A27" w:rsidRDefault="00B372F6" w:rsidP="00B372F6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Правовой основой прогнозирования развития </w:t>
      </w:r>
      <w:r w:rsidR="00BA1D92">
        <w:rPr>
          <w:rFonts w:ascii="Times New Roman" w:hAnsi="Times New Roman"/>
          <w:sz w:val="24"/>
          <w:szCs w:val="24"/>
        </w:rPr>
        <w:t>муниципального образования</w:t>
      </w:r>
      <w:r w:rsidRPr="000F6A27">
        <w:rPr>
          <w:rFonts w:ascii="Times New Roman" w:hAnsi="Times New Roman"/>
          <w:sz w:val="24"/>
          <w:szCs w:val="24"/>
        </w:rPr>
        <w:t xml:space="preserve"> являются:</w:t>
      </w:r>
    </w:p>
    <w:p w:rsidR="00B372F6" w:rsidRPr="000F6A27" w:rsidRDefault="00B372F6" w:rsidP="00B372F6">
      <w:pPr>
        <w:numPr>
          <w:ilvl w:val="0"/>
          <w:numId w:val="23"/>
        </w:numPr>
        <w:tabs>
          <w:tab w:val="clear" w:pos="1789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Бюджетный кодекс Российской Федерации;</w:t>
      </w:r>
    </w:p>
    <w:p w:rsidR="00B372F6" w:rsidRPr="000F6A27" w:rsidRDefault="00B372F6" w:rsidP="00B372F6">
      <w:pPr>
        <w:numPr>
          <w:ilvl w:val="0"/>
          <w:numId w:val="23"/>
        </w:numPr>
        <w:tabs>
          <w:tab w:val="clear" w:pos="1789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Федеральный закон от 28.06.2014 № 172-ФЗ "О стратегическом планировании в Российской Федерации";</w:t>
      </w:r>
    </w:p>
    <w:p w:rsidR="00B372F6" w:rsidRPr="000F6A27" w:rsidRDefault="00B372F6" w:rsidP="00B372F6">
      <w:pPr>
        <w:numPr>
          <w:ilvl w:val="0"/>
          <w:numId w:val="23"/>
        </w:numPr>
        <w:tabs>
          <w:tab w:val="clear" w:pos="1789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Положение «О бюджетном процессе во внутригородском муниципальном образовании Санкт-Петербурга </w:t>
      </w:r>
      <w:r w:rsidR="000F6A27">
        <w:rPr>
          <w:rFonts w:ascii="Times New Roman" w:hAnsi="Times New Roman"/>
          <w:sz w:val="24"/>
          <w:szCs w:val="24"/>
        </w:rPr>
        <w:t>поселок Шушары</w:t>
      </w:r>
      <w:r w:rsidRPr="000F6A27">
        <w:rPr>
          <w:rFonts w:ascii="Times New Roman" w:hAnsi="Times New Roman"/>
          <w:sz w:val="24"/>
          <w:szCs w:val="24"/>
        </w:rPr>
        <w:t>».</w:t>
      </w:r>
    </w:p>
    <w:p w:rsidR="00B372F6" w:rsidRPr="000F6A27" w:rsidRDefault="00B372F6" w:rsidP="00B372F6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Функции социально-экономического прогноза </w:t>
      </w:r>
      <w:r w:rsidR="00194A61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>:</w:t>
      </w:r>
    </w:p>
    <w:p w:rsidR="00B372F6" w:rsidRPr="000F6A27" w:rsidRDefault="00B372F6" w:rsidP="00B372F6">
      <w:pPr>
        <w:numPr>
          <w:ilvl w:val="0"/>
          <w:numId w:val="26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анализ социально-экономических процессов и тенденций, объективных причинно-след</w:t>
      </w:r>
      <w:r w:rsidR="00194A61">
        <w:rPr>
          <w:rFonts w:ascii="Times New Roman" w:hAnsi="Times New Roman"/>
          <w:sz w:val="24"/>
          <w:szCs w:val="24"/>
        </w:rPr>
        <w:t>с</w:t>
      </w:r>
      <w:r w:rsidRPr="000F6A27">
        <w:rPr>
          <w:rFonts w:ascii="Times New Roman" w:hAnsi="Times New Roman"/>
          <w:sz w:val="24"/>
          <w:szCs w:val="24"/>
        </w:rPr>
        <w:t>твенных связей и этих явлений в конкретных условиях, в том числе оценка сложившейся ситуации и выявление проблем хозяйственного развития;</w:t>
      </w:r>
    </w:p>
    <w:p w:rsidR="00B372F6" w:rsidRPr="000F6A27" w:rsidRDefault="00B372F6" w:rsidP="00B372F6">
      <w:pPr>
        <w:numPr>
          <w:ilvl w:val="0"/>
          <w:numId w:val="26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оценка этих тенденций в будущем и выявление возможных кризисных ситуаций (явлений) в техногенной и социальной сферах;</w:t>
      </w:r>
    </w:p>
    <w:p w:rsidR="00B372F6" w:rsidRPr="000F6A27" w:rsidRDefault="00B372F6" w:rsidP="00B372F6">
      <w:pPr>
        <w:numPr>
          <w:ilvl w:val="0"/>
          <w:numId w:val="26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предвидение новых экономических условий и проблем, требующих разрешения;</w:t>
      </w:r>
    </w:p>
    <w:p w:rsidR="00B372F6" w:rsidRPr="000F6A27" w:rsidRDefault="00B372F6" w:rsidP="00B372F6">
      <w:pPr>
        <w:numPr>
          <w:ilvl w:val="0"/>
          <w:numId w:val="26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выявление проблем, слабо выраженных в настоящем, но возможных в будущем;</w:t>
      </w:r>
    </w:p>
    <w:p w:rsidR="00B372F6" w:rsidRPr="000F6A27" w:rsidRDefault="00B372F6" w:rsidP="00B372F6">
      <w:pPr>
        <w:numPr>
          <w:ilvl w:val="0"/>
          <w:numId w:val="26"/>
        </w:numPr>
        <w:tabs>
          <w:tab w:val="clear" w:pos="1440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накопление экономической информации и расчетов для обоснования выбора и принятия рациональных управленческих решений, в том числе при разработке планов.</w:t>
      </w:r>
    </w:p>
    <w:p w:rsidR="00B372F6" w:rsidRPr="000F6A27" w:rsidRDefault="00B372F6" w:rsidP="00B372F6">
      <w:pPr>
        <w:numPr>
          <w:ilvl w:val="0"/>
          <w:numId w:val="41"/>
        </w:numPr>
        <w:tabs>
          <w:tab w:val="left" w:pos="90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Цель прогнозной деятельности – повышение эффективности муниципального управления функционированием и развитием </w:t>
      </w:r>
      <w:r w:rsidR="00194A61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 за счет формирования представлений о будущем состоянии </w:t>
      </w:r>
      <w:r w:rsidR="00194A61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 за счет формирования представлений о будущем состоянии </w:t>
      </w:r>
      <w:r w:rsidR="00194A61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 как объекта управления. Прогноз является ориентиром для планирования, обуславливает исследовательскую основу для подготовки различных планов и программ социально-экономического развития </w:t>
      </w:r>
      <w:r w:rsidR="00194A61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>;</w:t>
      </w:r>
    </w:p>
    <w:p w:rsidR="00B372F6" w:rsidRPr="000F6A27" w:rsidRDefault="00B372F6" w:rsidP="00B372F6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Прогнозирование развития </w:t>
      </w:r>
      <w:r w:rsidR="00194A61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 осуществляется в интересах органов местного самоуправления </w:t>
      </w:r>
      <w:r w:rsidR="00194A61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, результаты прогнозирования используются при подготовке и принятии конкретных решений в интересах жителей </w:t>
      </w:r>
      <w:r w:rsidR="00194A61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>;</w:t>
      </w:r>
    </w:p>
    <w:p w:rsidR="00B372F6" w:rsidRPr="000F6A27" w:rsidRDefault="00B372F6" w:rsidP="00B372F6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Этапу прогнозирования социально-экономического развития </w:t>
      </w:r>
      <w:r w:rsidR="00194A61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, связанному с расчетом показателей развития </w:t>
      </w:r>
      <w:r w:rsidR="00194A61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>, предшествуют следующие этапы:</w:t>
      </w:r>
    </w:p>
    <w:p w:rsidR="00B372F6" w:rsidRPr="000F6A27" w:rsidRDefault="00B372F6" w:rsidP="00B372F6">
      <w:pPr>
        <w:numPr>
          <w:ilvl w:val="0"/>
          <w:numId w:val="27"/>
        </w:numPr>
        <w:tabs>
          <w:tab w:val="clear" w:pos="1500"/>
          <w:tab w:val="num" w:pos="0"/>
          <w:tab w:val="num" w:pos="426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анализ деятельности органов местного самоуправления по исполнению вопросов местного значения;</w:t>
      </w:r>
    </w:p>
    <w:p w:rsidR="00B372F6" w:rsidRPr="000F6A27" w:rsidRDefault="00B372F6" w:rsidP="00B372F6">
      <w:pPr>
        <w:numPr>
          <w:ilvl w:val="0"/>
          <w:numId w:val="27"/>
        </w:numPr>
        <w:tabs>
          <w:tab w:val="clear" w:pos="1500"/>
          <w:tab w:val="num" w:pos="0"/>
          <w:tab w:val="num" w:pos="426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мониторинг деятельности хозяйствующих субъектов </w:t>
      </w:r>
      <w:r w:rsidR="00194A61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 всех форм собственности;</w:t>
      </w:r>
    </w:p>
    <w:p w:rsidR="00B372F6" w:rsidRPr="000F6A27" w:rsidRDefault="00B372F6" w:rsidP="00B372F6">
      <w:pPr>
        <w:numPr>
          <w:ilvl w:val="0"/>
          <w:numId w:val="27"/>
        </w:numPr>
        <w:tabs>
          <w:tab w:val="clear" w:pos="1500"/>
          <w:tab w:val="num" w:pos="0"/>
          <w:tab w:val="num" w:pos="426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анализ поступившей информации (на достоверность, непротиворечивость, полноту и т.д.)</w:t>
      </w:r>
    </w:p>
    <w:p w:rsidR="00B372F6" w:rsidRPr="000F6A27" w:rsidRDefault="00B372F6" w:rsidP="00B372F6">
      <w:pPr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Основой разработки прогнозов развития </w:t>
      </w:r>
      <w:r w:rsidR="00194A61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 являются следующие принципы:</w:t>
      </w:r>
    </w:p>
    <w:p w:rsidR="00B372F6" w:rsidRPr="000F6A27" w:rsidRDefault="00B372F6" w:rsidP="00B372F6">
      <w:pPr>
        <w:numPr>
          <w:ilvl w:val="0"/>
          <w:numId w:val="27"/>
        </w:numPr>
        <w:tabs>
          <w:tab w:val="clear" w:pos="1500"/>
          <w:tab w:val="num" w:pos="0"/>
          <w:tab w:val="num" w:pos="426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обоснованность состава показателей прогноза;</w:t>
      </w:r>
    </w:p>
    <w:p w:rsidR="00B372F6" w:rsidRPr="000F6A27" w:rsidRDefault="00B372F6" w:rsidP="00B372F6">
      <w:pPr>
        <w:numPr>
          <w:ilvl w:val="0"/>
          <w:numId w:val="27"/>
        </w:numPr>
        <w:tabs>
          <w:tab w:val="clear" w:pos="1500"/>
          <w:tab w:val="num" w:pos="0"/>
          <w:tab w:val="num" w:pos="426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вариантность (разработка нескольких возможных вариантов развития </w:t>
      </w:r>
      <w:r w:rsidR="00194A61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>, исходя из определенной экономической ситуации);</w:t>
      </w:r>
    </w:p>
    <w:p w:rsidR="00B372F6" w:rsidRPr="000F6A27" w:rsidRDefault="00B372F6" w:rsidP="00B372F6">
      <w:pPr>
        <w:numPr>
          <w:ilvl w:val="0"/>
          <w:numId w:val="27"/>
        </w:numPr>
        <w:tabs>
          <w:tab w:val="clear" w:pos="1500"/>
          <w:tab w:val="num" w:pos="0"/>
          <w:tab w:val="num" w:pos="426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системность (комплексность) оценки перспективного состояния </w:t>
      </w:r>
      <w:r w:rsidR="00194A61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>;</w:t>
      </w:r>
    </w:p>
    <w:p w:rsidR="00B372F6" w:rsidRPr="000F6A27" w:rsidRDefault="00B372F6" w:rsidP="00B372F6">
      <w:pPr>
        <w:numPr>
          <w:ilvl w:val="0"/>
          <w:numId w:val="27"/>
        </w:numPr>
        <w:tabs>
          <w:tab w:val="clear" w:pos="1500"/>
          <w:tab w:val="num" w:pos="0"/>
          <w:tab w:val="num" w:pos="426"/>
          <w:tab w:val="left" w:pos="12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преемственность и непрерывность (определяет взаимосвязь всех показателе прогноза при разработке и использовании результатов прогнозирования во временном периоде).</w:t>
      </w:r>
    </w:p>
    <w:p w:rsidR="00B372F6" w:rsidRPr="000F6A27" w:rsidRDefault="00B372F6" w:rsidP="00B372F6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lastRenderedPageBreak/>
        <w:t xml:space="preserve">Прогноз социально-экономического развития включает количественные и качественные характеристики развития </w:t>
      </w:r>
      <w:r w:rsidR="00194A61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, выраженные через систему прогнозных показателей. Добавление (изменение) показателей производится путем внесения изменений в настоящее положение не позже 3-х месяцев до представления прогноза в </w:t>
      </w:r>
      <w:r w:rsidR="00194A61">
        <w:rPr>
          <w:rFonts w:ascii="Times New Roman" w:hAnsi="Times New Roman"/>
          <w:sz w:val="24"/>
          <w:szCs w:val="24"/>
        </w:rPr>
        <w:t>М</w:t>
      </w:r>
      <w:r w:rsidRPr="000F6A27">
        <w:rPr>
          <w:rFonts w:ascii="Times New Roman" w:hAnsi="Times New Roman"/>
          <w:sz w:val="24"/>
          <w:szCs w:val="24"/>
        </w:rPr>
        <w:t xml:space="preserve">униципальный </w:t>
      </w:r>
      <w:r w:rsidR="00194A61">
        <w:rPr>
          <w:rFonts w:ascii="Times New Roman" w:hAnsi="Times New Roman"/>
          <w:sz w:val="24"/>
          <w:szCs w:val="24"/>
        </w:rPr>
        <w:t>С</w:t>
      </w:r>
      <w:r w:rsidRPr="000F6A27">
        <w:rPr>
          <w:rFonts w:ascii="Times New Roman" w:hAnsi="Times New Roman"/>
          <w:sz w:val="24"/>
          <w:szCs w:val="24"/>
        </w:rPr>
        <w:t>овет с проектом местного бюджета на текущий год.</w:t>
      </w:r>
    </w:p>
    <w:p w:rsidR="00B372F6" w:rsidRPr="000F6A27" w:rsidRDefault="00B372F6" w:rsidP="00B372F6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Сценарные условия развития </w:t>
      </w:r>
      <w:r w:rsidR="00194A61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 формируются с учетом воздействия факторов, изложенных в сценарных условиях развития экономики Санкт - Петербурга и П</w:t>
      </w:r>
      <w:r w:rsidR="00194A61">
        <w:rPr>
          <w:rFonts w:ascii="Times New Roman" w:hAnsi="Times New Roman"/>
          <w:sz w:val="24"/>
          <w:szCs w:val="24"/>
        </w:rPr>
        <w:t>ушкинского</w:t>
      </w:r>
      <w:r w:rsidRPr="000F6A27">
        <w:rPr>
          <w:rFonts w:ascii="Times New Roman" w:hAnsi="Times New Roman"/>
          <w:sz w:val="24"/>
          <w:szCs w:val="24"/>
        </w:rPr>
        <w:t xml:space="preserve"> района. </w:t>
      </w:r>
    </w:p>
    <w:p w:rsidR="00B372F6" w:rsidRDefault="00B372F6" w:rsidP="00AF568F">
      <w:pPr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 Прогноз социально экономического развития представляется в </w:t>
      </w:r>
      <w:r w:rsidR="00194A61">
        <w:rPr>
          <w:rFonts w:ascii="Times New Roman" w:hAnsi="Times New Roman"/>
          <w:sz w:val="24"/>
          <w:szCs w:val="24"/>
        </w:rPr>
        <w:t>М</w:t>
      </w:r>
      <w:r w:rsidRPr="000F6A27">
        <w:rPr>
          <w:rFonts w:ascii="Times New Roman" w:hAnsi="Times New Roman"/>
          <w:sz w:val="24"/>
          <w:szCs w:val="24"/>
        </w:rPr>
        <w:t xml:space="preserve">униципальный </w:t>
      </w:r>
      <w:r w:rsidR="00194A61">
        <w:rPr>
          <w:rFonts w:ascii="Times New Roman" w:hAnsi="Times New Roman"/>
          <w:sz w:val="24"/>
          <w:szCs w:val="24"/>
        </w:rPr>
        <w:t>С</w:t>
      </w:r>
      <w:r w:rsidRPr="000F6A27">
        <w:rPr>
          <w:rFonts w:ascii="Times New Roman" w:hAnsi="Times New Roman"/>
          <w:sz w:val="24"/>
          <w:szCs w:val="24"/>
        </w:rPr>
        <w:t>овет вместе с проектом местного бюджета на очередной финансовый год для его одобрения в форме таблицы с пояснительной запиской.</w:t>
      </w:r>
    </w:p>
    <w:p w:rsidR="00AF568F" w:rsidRPr="00AF568F" w:rsidRDefault="00AF568F" w:rsidP="00AF568F">
      <w:pPr>
        <w:tabs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372F6" w:rsidRPr="000F6A27" w:rsidRDefault="00B372F6" w:rsidP="00401A60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A27">
        <w:rPr>
          <w:rFonts w:ascii="Times New Roman" w:hAnsi="Times New Roman"/>
          <w:b/>
          <w:sz w:val="24"/>
          <w:szCs w:val="24"/>
        </w:rPr>
        <w:t>Порядок разработки и утверждения прогноза.</w:t>
      </w:r>
    </w:p>
    <w:p w:rsidR="00B372F6" w:rsidRPr="000F6A27" w:rsidRDefault="00B372F6" w:rsidP="00B372F6">
      <w:pPr>
        <w:numPr>
          <w:ilvl w:val="0"/>
          <w:numId w:val="42"/>
        </w:numPr>
        <w:tabs>
          <w:tab w:val="left" w:pos="36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Прогноз социально-экономического развития </w:t>
      </w:r>
      <w:r w:rsidR="00AF568F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 разрабатывается ежегодно на период не менее трех лет;</w:t>
      </w:r>
    </w:p>
    <w:p w:rsidR="00B372F6" w:rsidRPr="000F6A27" w:rsidRDefault="00B372F6" w:rsidP="00B372F6">
      <w:pPr>
        <w:numPr>
          <w:ilvl w:val="0"/>
          <w:numId w:val="42"/>
        </w:numPr>
        <w:tabs>
          <w:tab w:val="left" w:pos="54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За </w:t>
      </w:r>
      <w:r w:rsidR="00AF568F">
        <w:rPr>
          <w:rFonts w:ascii="Times New Roman" w:hAnsi="Times New Roman"/>
          <w:sz w:val="24"/>
          <w:szCs w:val="24"/>
        </w:rPr>
        <w:t>5</w:t>
      </w:r>
      <w:r w:rsidRPr="000F6A27">
        <w:rPr>
          <w:rFonts w:ascii="Times New Roman" w:hAnsi="Times New Roman"/>
          <w:sz w:val="24"/>
          <w:szCs w:val="24"/>
        </w:rPr>
        <w:t xml:space="preserve"> месяцев до начала прогнозируемого года Главой </w:t>
      </w:r>
      <w:r w:rsidR="00AF568F">
        <w:rPr>
          <w:rFonts w:ascii="Times New Roman" w:hAnsi="Times New Roman"/>
          <w:sz w:val="24"/>
          <w:szCs w:val="24"/>
        </w:rPr>
        <w:t>М</w:t>
      </w:r>
      <w:r w:rsidRPr="000F6A27">
        <w:rPr>
          <w:rFonts w:ascii="Times New Roman" w:hAnsi="Times New Roman"/>
          <w:sz w:val="24"/>
          <w:szCs w:val="24"/>
        </w:rPr>
        <w:t xml:space="preserve">естной администрации принимается решение о начале работы по составлению </w:t>
      </w:r>
      <w:r w:rsidR="00AF568F">
        <w:rPr>
          <w:rFonts w:ascii="Times New Roman" w:hAnsi="Times New Roman"/>
          <w:sz w:val="24"/>
          <w:szCs w:val="24"/>
        </w:rPr>
        <w:t>П</w:t>
      </w:r>
      <w:r w:rsidRPr="000F6A27">
        <w:rPr>
          <w:rFonts w:ascii="Times New Roman" w:hAnsi="Times New Roman"/>
          <w:sz w:val="24"/>
          <w:szCs w:val="24"/>
        </w:rPr>
        <w:t>рогноза;</w:t>
      </w:r>
    </w:p>
    <w:p w:rsidR="00B372F6" w:rsidRPr="000F6A27" w:rsidRDefault="00B372F6" w:rsidP="00B372F6">
      <w:pPr>
        <w:widowControl w:val="0"/>
        <w:numPr>
          <w:ilvl w:val="0"/>
          <w:numId w:val="42"/>
        </w:numPr>
        <w:tabs>
          <w:tab w:val="left" w:pos="993"/>
        </w:tabs>
        <w:autoSpaceDE w:val="0"/>
        <w:autoSpaceDN w:val="0"/>
        <w:adjustRightInd w:val="0"/>
        <w:spacing w:after="0" w:line="240" w:lineRule="exact"/>
        <w:ind w:left="0" w:right="-2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Исходн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й</w:t>
      </w:r>
      <w:r w:rsidRPr="000F6A2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2"/>
          <w:sz w:val="24"/>
          <w:szCs w:val="24"/>
        </w:rPr>
        <w:t>б</w:t>
      </w:r>
      <w:r w:rsidRPr="000F6A27">
        <w:rPr>
          <w:rFonts w:ascii="Times New Roman" w:hAnsi="Times New Roman"/>
          <w:sz w:val="24"/>
          <w:szCs w:val="24"/>
        </w:rPr>
        <w:t>а</w:t>
      </w:r>
      <w:r w:rsidRPr="000F6A27">
        <w:rPr>
          <w:rFonts w:ascii="Times New Roman" w:hAnsi="Times New Roman"/>
          <w:spacing w:val="-1"/>
          <w:sz w:val="24"/>
          <w:szCs w:val="24"/>
        </w:rPr>
        <w:t>зо</w:t>
      </w:r>
      <w:r w:rsidRPr="000F6A27">
        <w:rPr>
          <w:rFonts w:ascii="Times New Roman" w:hAnsi="Times New Roman"/>
          <w:sz w:val="24"/>
          <w:szCs w:val="24"/>
        </w:rPr>
        <w:t>й</w:t>
      </w:r>
      <w:r w:rsidRPr="000F6A2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дл</w:t>
      </w:r>
      <w:r w:rsidRPr="000F6A27">
        <w:rPr>
          <w:rFonts w:ascii="Times New Roman" w:hAnsi="Times New Roman"/>
          <w:sz w:val="24"/>
          <w:szCs w:val="24"/>
        </w:rPr>
        <w:t>я</w:t>
      </w:r>
      <w:r w:rsidRPr="000F6A2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р</w:t>
      </w:r>
      <w:r w:rsidRPr="000F6A27">
        <w:rPr>
          <w:rFonts w:ascii="Times New Roman" w:hAnsi="Times New Roman"/>
          <w:sz w:val="24"/>
          <w:szCs w:val="24"/>
        </w:rPr>
        <w:t>а</w:t>
      </w:r>
      <w:r w:rsidRPr="000F6A27">
        <w:rPr>
          <w:rFonts w:ascii="Times New Roman" w:hAnsi="Times New Roman"/>
          <w:spacing w:val="1"/>
          <w:sz w:val="24"/>
          <w:szCs w:val="24"/>
        </w:rPr>
        <w:t>з</w:t>
      </w:r>
      <w:r w:rsidRPr="000F6A27">
        <w:rPr>
          <w:rFonts w:ascii="Times New Roman" w:hAnsi="Times New Roman"/>
          <w:spacing w:val="-1"/>
          <w:sz w:val="24"/>
          <w:szCs w:val="24"/>
        </w:rPr>
        <w:t>р</w:t>
      </w:r>
      <w:r w:rsidRPr="000F6A27">
        <w:rPr>
          <w:rFonts w:ascii="Times New Roman" w:hAnsi="Times New Roman"/>
          <w:sz w:val="24"/>
          <w:szCs w:val="24"/>
        </w:rPr>
        <w:t>або</w:t>
      </w:r>
      <w:r w:rsidRPr="000F6A27">
        <w:rPr>
          <w:rFonts w:ascii="Times New Roman" w:hAnsi="Times New Roman"/>
          <w:spacing w:val="1"/>
          <w:sz w:val="24"/>
          <w:szCs w:val="24"/>
        </w:rPr>
        <w:t>т</w:t>
      </w:r>
      <w:r w:rsidRPr="000F6A27">
        <w:rPr>
          <w:rFonts w:ascii="Times New Roman" w:hAnsi="Times New Roman"/>
          <w:spacing w:val="-1"/>
          <w:sz w:val="24"/>
          <w:szCs w:val="24"/>
        </w:rPr>
        <w:t>к</w:t>
      </w:r>
      <w:r w:rsidRPr="000F6A27">
        <w:rPr>
          <w:rFonts w:ascii="Times New Roman" w:hAnsi="Times New Roman"/>
          <w:sz w:val="24"/>
          <w:szCs w:val="24"/>
        </w:rPr>
        <w:t>и</w:t>
      </w:r>
      <w:r w:rsidRPr="000F6A2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Пр</w:t>
      </w:r>
      <w:r w:rsidRPr="000F6A27">
        <w:rPr>
          <w:rFonts w:ascii="Times New Roman" w:hAnsi="Times New Roman"/>
          <w:spacing w:val="2"/>
          <w:sz w:val="24"/>
          <w:szCs w:val="24"/>
        </w:rPr>
        <w:t>о</w:t>
      </w:r>
      <w:r w:rsidRPr="000F6A27">
        <w:rPr>
          <w:rFonts w:ascii="Times New Roman" w:hAnsi="Times New Roman"/>
          <w:spacing w:val="-1"/>
          <w:sz w:val="24"/>
          <w:szCs w:val="24"/>
        </w:rPr>
        <w:t>гн</w:t>
      </w:r>
      <w:r w:rsidRPr="000F6A27">
        <w:rPr>
          <w:rFonts w:ascii="Times New Roman" w:hAnsi="Times New Roman"/>
          <w:sz w:val="24"/>
          <w:szCs w:val="24"/>
        </w:rPr>
        <w:t>оз</w:t>
      </w:r>
      <w:r w:rsidRPr="000F6A27">
        <w:rPr>
          <w:rFonts w:ascii="Times New Roman" w:hAnsi="Times New Roman"/>
          <w:spacing w:val="1"/>
          <w:sz w:val="24"/>
          <w:szCs w:val="24"/>
        </w:rPr>
        <w:t>а</w:t>
      </w:r>
      <w:r w:rsidRPr="000F6A2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на</w:t>
      </w:r>
      <w:r w:rsidRPr="000F6A2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че</w:t>
      </w:r>
      <w:r w:rsidRPr="000F6A27">
        <w:rPr>
          <w:rFonts w:ascii="Times New Roman" w:hAnsi="Times New Roman"/>
          <w:spacing w:val="1"/>
          <w:sz w:val="24"/>
          <w:szCs w:val="24"/>
        </w:rPr>
        <w:t>р</w:t>
      </w:r>
      <w:r w:rsidRPr="000F6A27">
        <w:rPr>
          <w:rFonts w:ascii="Times New Roman" w:hAnsi="Times New Roman"/>
          <w:spacing w:val="-1"/>
          <w:sz w:val="24"/>
          <w:szCs w:val="24"/>
        </w:rPr>
        <w:t>едн</w:t>
      </w:r>
      <w:r w:rsidRPr="000F6A27">
        <w:rPr>
          <w:rFonts w:ascii="Times New Roman" w:hAnsi="Times New Roman"/>
          <w:sz w:val="24"/>
          <w:szCs w:val="24"/>
        </w:rPr>
        <w:t>ой</w:t>
      </w:r>
      <w:r w:rsidRPr="000F6A27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фи</w:t>
      </w:r>
      <w:r w:rsidRPr="000F6A27">
        <w:rPr>
          <w:rFonts w:ascii="Times New Roman" w:hAnsi="Times New Roman"/>
          <w:spacing w:val="1"/>
          <w:sz w:val="24"/>
          <w:szCs w:val="24"/>
        </w:rPr>
        <w:t>н</w:t>
      </w:r>
      <w:r w:rsidRPr="000F6A27">
        <w:rPr>
          <w:rFonts w:ascii="Times New Roman" w:hAnsi="Times New Roman"/>
          <w:spacing w:val="-1"/>
          <w:sz w:val="24"/>
          <w:szCs w:val="24"/>
        </w:rPr>
        <w:t>а</w:t>
      </w:r>
      <w:r w:rsidRPr="000F6A27">
        <w:rPr>
          <w:rFonts w:ascii="Times New Roman" w:hAnsi="Times New Roman"/>
          <w:sz w:val="24"/>
          <w:szCs w:val="24"/>
        </w:rPr>
        <w:t>н</w:t>
      </w:r>
      <w:r w:rsidRPr="000F6A27">
        <w:rPr>
          <w:rFonts w:ascii="Times New Roman" w:hAnsi="Times New Roman"/>
          <w:spacing w:val="-1"/>
          <w:sz w:val="24"/>
          <w:szCs w:val="24"/>
        </w:rPr>
        <w:t>с</w:t>
      </w:r>
      <w:r w:rsidRPr="000F6A27">
        <w:rPr>
          <w:rFonts w:ascii="Times New Roman" w:hAnsi="Times New Roman"/>
          <w:sz w:val="24"/>
          <w:szCs w:val="24"/>
        </w:rPr>
        <w:t>овый г</w:t>
      </w:r>
      <w:r w:rsidRPr="000F6A27">
        <w:rPr>
          <w:rFonts w:ascii="Times New Roman" w:hAnsi="Times New Roman"/>
          <w:spacing w:val="1"/>
          <w:sz w:val="24"/>
          <w:szCs w:val="24"/>
        </w:rPr>
        <w:t>од</w:t>
      </w:r>
      <w:r w:rsidRPr="000F6A2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и п</w:t>
      </w:r>
      <w:r w:rsidRPr="000F6A27">
        <w:rPr>
          <w:rFonts w:ascii="Times New Roman" w:hAnsi="Times New Roman"/>
          <w:spacing w:val="1"/>
          <w:sz w:val="24"/>
          <w:szCs w:val="24"/>
        </w:rPr>
        <w:t>л</w:t>
      </w:r>
      <w:r w:rsidRPr="000F6A27">
        <w:rPr>
          <w:rFonts w:ascii="Times New Roman" w:hAnsi="Times New Roman"/>
          <w:spacing w:val="-2"/>
          <w:sz w:val="24"/>
          <w:szCs w:val="24"/>
        </w:rPr>
        <w:t>а</w:t>
      </w:r>
      <w:r w:rsidRPr="000F6A27">
        <w:rPr>
          <w:rFonts w:ascii="Times New Roman" w:hAnsi="Times New Roman"/>
          <w:sz w:val="24"/>
          <w:szCs w:val="24"/>
        </w:rPr>
        <w:t>н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pacing w:val="-1"/>
          <w:sz w:val="24"/>
          <w:szCs w:val="24"/>
        </w:rPr>
        <w:t>вы</w:t>
      </w:r>
      <w:r w:rsidRPr="000F6A27">
        <w:rPr>
          <w:rFonts w:ascii="Times New Roman" w:hAnsi="Times New Roman"/>
          <w:sz w:val="24"/>
          <w:szCs w:val="24"/>
        </w:rPr>
        <w:t xml:space="preserve">й </w:t>
      </w:r>
      <w:r w:rsidRPr="000F6A27">
        <w:rPr>
          <w:rFonts w:ascii="Times New Roman" w:hAnsi="Times New Roman"/>
          <w:spacing w:val="1"/>
          <w:sz w:val="24"/>
          <w:szCs w:val="24"/>
        </w:rPr>
        <w:t>п</w:t>
      </w:r>
      <w:r w:rsidRPr="000F6A27">
        <w:rPr>
          <w:rFonts w:ascii="Times New Roman" w:hAnsi="Times New Roman"/>
          <w:spacing w:val="-1"/>
          <w:sz w:val="24"/>
          <w:szCs w:val="24"/>
        </w:rPr>
        <w:t>ер</w:t>
      </w:r>
      <w:r w:rsidRPr="000F6A27">
        <w:rPr>
          <w:rFonts w:ascii="Times New Roman" w:hAnsi="Times New Roman"/>
          <w:sz w:val="24"/>
          <w:szCs w:val="24"/>
        </w:rPr>
        <w:t>и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д я</w:t>
      </w:r>
      <w:r w:rsidRPr="000F6A27">
        <w:rPr>
          <w:rFonts w:ascii="Times New Roman" w:hAnsi="Times New Roman"/>
          <w:spacing w:val="1"/>
          <w:sz w:val="24"/>
          <w:szCs w:val="24"/>
        </w:rPr>
        <w:t>в</w:t>
      </w:r>
      <w:r w:rsidRPr="000F6A27">
        <w:rPr>
          <w:rFonts w:ascii="Times New Roman" w:hAnsi="Times New Roman"/>
          <w:sz w:val="24"/>
          <w:szCs w:val="24"/>
        </w:rPr>
        <w:t>ляютс</w:t>
      </w:r>
      <w:r w:rsidRPr="000F6A27">
        <w:rPr>
          <w:rFonts w:ascii="Times New Roman" w:hAnsi="Times New Roman"/>
          <w:spacing w:val="-1"/>
          <w:sz w:val="24"/>
          <w:szCs w:val="24"/>
        </w:rPr>
        <w:t>я</w:t>
      </w:r>
      <w:r w:rsidRPr="000F6A27">
        <w:rPr>
          <w:rFonts w:ascii="Times New Roman" w:hAnsi="Times New Roman"/>
          <w:sz w:val="24"/>
          <w:szCs w:val="24"/>
        </w:rPr>
        <w:t>:</w:t>
      </w:r>
    </w:p>
    <w:p w:rsidR="00B372F6" w:rsidRPr="000F6A27" w:rsidRDefault="00B372F6" w:rsidP="00B372F6">
      <w:pPr>
        <w:widowControl w:val="0"/>
        <w:numPr>
          <w:ilvl w:val="0"/>
          <w:numId w:val="43"/>
        </w:numPr>
        <w:tabs>
          <w:tab w:val="left" w:pos="0"/>
          <w:tab w:val="left" w:pos="426"/>
          <w:tab w:val="left" w:pos="4682"/>
          <w:tab w:val="left" w:pos="8577"/>
        </w:tabs>
        <w:autoSpaceDE w:val="0"/>
        <w:autoSpaceDN w:val="0"/>
        <w:adjustRightInd w:val="0"/>
        <w:spacing w:after="0" w:line="239" w:lineRule="auto"/>
        <w:ind w:left="0" w:right="-17" w:firstLine="0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pacing w:val="2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сно</w:t>
      </w:r>
      <w:r w:rsidRPr="000F6A27">
        <w:rPr>
          <w:rFonts w:ascii="Times New Roman" w:hAnsi="Times New Roman"/>
          <w:spacing w:val="-1"/>
          <w:sz w:val="24"/>
          <w:szCs w:val="24"/>
        </w:rPr>
        <w:t>в</w:t>
      </w:r>
      <w:r w:rsidRPr="000F6A27">
        <w:rPr>
          <w:rFonts w:ascii="Times New Roman" w:hAnsi="Times New Roman"/>
          <w:sz w:val="24"/>
          <w:szCs w:val="24"/>
        </w:rPr>
        <w:t>н</w:t>
      </w:r>
      <w:r w:rsidRPr="000F6A27">
        <w:rPr>
          <w:rFonts w:ascii="Times New Roman" w:hAnsi="Times New Roman"/>
          <w:spacing w:val="1"/>
          <w:sz w:val="24"/>
          <w:szCs w:val="24"/>
        </w:rPr>
        <w:t>ы</w:t>
      </w:r>
      <w:r w:rsidRPr="000F6A27">
        <w:rPr>
          <w:rFonts w:ascii="Times New Roman" w:hAnsi="Times New Roman"/>
          <w:sz w:val="24"/>
          <w:szCs w:val="24"/>
        </w:rPr>
        <w:t xml:space="preserve">е </w:t>
      </w:r>
      <w:r w:rsidRPr="000F6A27">
        <w:rPr>
          <w:rFonts w:ascii="Times New Roman" w:hAnsi="Times New Roman"/>
          <w:spacing w:val="-1"/>
          <w:sz w:val="24"/>
          <w:szCs w:val="24"/>
        </w:rPr>
        <w:t>п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pacing w:val="-1"/>
          <w:sz w:val="24"/>
          <w:szCs w:val="24"/>
        </w:rPr>
        <w:t>к</w:t>
      </w:r>
      <w:r w:rsidRPr="000F6A27">
        <w:rPr>
          <w:rFonts w:ascii="Times New Roman" w:hAnsi="Times New Roman"/>
          <w:sz w:val="24"/>
          <w:szCs w:val="24"/>
        </w:rPr>
        <w:t>а</w:t>
      </w:r>
      <w:r w:rsidRPr="000F6A27">
        <w:rPr>
          <w:rFonts w:ascii="Times New Roman" w:hAnsi="Times New Roman"/>
          <w:spacing w:val="-2"/>
          <w:sz w:val="24"/>
          <w:szCs w:val="24"/>
        </w:rPr>
        <w:t>з</w:t>
      </w:r>
      <w:r w:rsidRPr="000F6A27">
        <w:rPr>
          <w:rFonts w:ascii="Times New Roman" w:hAnsi="Times New Roman"/>
          <w:sz w:val="24"/>
          <w:szCs w:val="24"/>
        </w:rPr>
        <w:t>ате</w:t>
      </w:r>
      <w:r w:rsidRPr="000F6A27">
        <w:rPr>
          <w:rFonts w:ascii="Times New Roman" w:hAnsi="Times New Roman"/>
          <w:spacing w:val="1"/>
          <w:sz w:val="24"/>
          <w:szCs w:val="24"/>
        </w:rPr>
        <w:t>л</w:t>
      </w:r>
      <w:r w:rsidRPr="000F6A27">
        <w:rPr>
          <w:rFonts w:ascii="Times New Roman" w:hAnsi="Times New Roman"/>
          <w:sz w:val="24"/>
          <w:szCs w:val="24"/>
        </w:rPr>
        <w:t>и соц</w:t>
      </w:r>
      <w:r w:rsidRPr="000F6A27">
        <w:rPr>
          <w:rFonts w:ascii="Times New Roman" w:hAnsi="Times New Roman"/>
          <w:spacing w:val="1"/>
          <w:sz w:val="24"/>
          <w:szCs w:val="24"/>
        </w:rPr>
        <w:t>и</w:t>
      </w:r>
      <w:r w:rsidRPr="000F6A27">
        <w:rPr>
          <w:rFonts w:ascii="Times New Roman" w:hAnsi="Times New Roman"/>
          <w:sz w:val="24"/>
          <w:szCs w:val="24"/>
        </w:rPr>
        <w:t>а</w:t>
      </w:r>
      <w:r w:rsidRPr="000F6A27">
        <w:rPr>
          <w:rFonts w:ascii="Times New Roman" w:hAnsi="Times New Roman"/>
          <w:spacing w:val="1"/>
          <w:sz w:val="24"/>
          <w:szCs w:val="24"/>
        </w:rPr>
        <w:t>л</w:t>
      </w:r>
      <w:r w:rsidRPr="000F6A27">
        <w:rPr>
          <w:rFonts w:ascii="Times New Roman" w:hAnsi="Times New Roman"/>
          <w:spacing w:val="-3"/>
          <w:sz w:val="24"/>
          <w:szCs w:val="24"/>
        </w:rPr>
        <w:t>ь</w:t>
      </w:r>
      <w:r w:rsidRPr="000F6A27">
        <w:rPr>
          <w:rFonts w:ascii="Times New Roman" w:hAnsi="Times New Roman"/>
          <w:spacing w:val="-1"/>
          <w:sz w:val="24"/>
          <w:szCs w:val="24"/>
        </w:rPr>
        <w:t>н</w:t>
      </w:r>
      <w:r w:rsidRPr="000F6A27">
        <w:rPr>
          <w:rFonts w:ascii="Times New Roman" w:hAnsi="Times New Roman"/>
          <w:spacing w:val="5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-</w:t>
      </w:r>
      <w:r w:rsidRPr="000F6A27">
        <w:rPr>
          <w:rFonts w:ascii="Times New Roman" w:hAnsi="Times New Roman"/>
          <w:spacing w:val="1"/>
          <w:sz w:val="24"/>
          <w:szCs w:val="24"/>
        </w:rPr>
        <w:t>э</w:t>
      </w:r>
      <w:r w:rsidRPr="000F6A27">
        <w:rPr>
          <w:rFonts w:ascii="Times New Roman" w:hAnsi="Times New Roman"/>
          <w:spacing w:val="-1"/>
          <w:sz w:val="24"/>
          <w:szCs w:val="24"/>
        </w:rPr>
        <w:t>к</w:t>
      </w:r>
      <w:r w:rsidRPr="000F6A27">
        <w:rPr>
          <w:rFonts w:ascii="Times New Roman" w:hAnsi="Times New Roman"/>
          <w:sz w:val="24"/>
          <w:szCs w:val="24"/>
        </w:rPr>
        <w:t>оно</w:t>
      </w:r>
      <w:r w:rsidRPr="000F6A27">
        <w:rPr>
          <w:rFonts w:ascii="Times New Roman" w:hAnsi="Times New Roman"/>
          <w:spacing w:val="-1"/>
          <w:sz w:val="24"/>
          <w:szCs w:val="24"/>
        </w:rPr>
        <w:t>м</w:t>
      </w:r>
      <w:r w:rsidRPr="000F6A27">
        <w:rPr>
          <w:rFonts w:ascii="Times New Roman" w:hAnsi="Times New Roman"/>
          <w:sz w:val="24"/>
          <w:szCs w:val="24"/>
        </w:rPr>
        <w:t>ич</w:t>
      </w:r>
      <w:r w:rsidRPr="000F6A27">
        <w:rPr>
          <w:rFonts w:ascii="Times New Roman" w:hAnsi="Times New Roman"/>
          <w:spacing w:val="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 xml:space="preserve">ского </w:t>
      </w:r>
      <w:r w:rsidRPr="000F6A27">
        <w:rPr>
          <w:rFonts w:ascii="Times New Roman" w:hAnsi="Times New Roman"/>
          <w:spacing w:val="1"/>
          <w:sz w:val="24"/>
          <w:szCs w:val="24"/>
        </w:rPr>
        <w:t>р</w:t>
      </w:r>
      <w:r w:rsidRPr="000F6A27">
        <w:rPr>
          <w:rFonts w:ascii="Times New Roman" w:hAnsi="Times New Roman"/>
          <w:sz w:val="24"/>
          <w:szCs w:val="24"/>
        </w:rPr>
        <w:t>аз</w:t>
      </w:r>
      <w:r w:rsidRPr="000F6A27">
        <w:rPr>
          <w:rFonts w:ascii="Times New Roman" w:hAnsi="Times New Roman"/>
          <w:spacing w:val="1"/>
          <w:sz w:val="24"/>
          <w:szCs w:val="24"/>
        </w:rPr>
        <w:t>в</w:t>
      </w:r>
      <w:r w:rsidRPr="000F6A27">
        <w:rPr>
          <w:rFonts w:ascii="Times New Roman" w:hAnsi="Times New Roman"/>
          <w:sz w:val="24"/>
          <w:szCs w:val="24"/>
        </w:rPr>
        <w:t xml:space="preserve">ития </w:t>
      </w:r>
      <w:r w:rsidR="00AF568F">
        <w:rPr>
          <w:rFonts w:ascii="Times New Roman" w:hAnsi="Times New Roman"/>
          <w:sz w:val="24"/>
          <w:szCs w:val="24"/>
        </w:rPr>
        <w:t>МО поселок Шушары</w:t>
      </w:r>
      <w:r w:rsidR="00AF568F" w:rsidRPr="000F6A27">
        <w:rPr>
          <w:rFonts w:ascii="Times New Roman" w:hAnsi="Times New Roman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-1"/>
          <w:sz w:val="24"/>
          <w:szCs w:val="24"/>
        </w:rPr>
        <w:t>з</w:t>
      </w:r>
      <w:r w:rsidRPr="000F6A27">
        <w:rPr>
          <w:rFonts w:ascii="Times New Roman" w:hAnsi="Times New Roman"/>
          <w:sz w:val="24"/>
          <w:szCs w:val="24"/>
        </w:rPr>
        <w:t xml:space="preserve">а </w:t>
      </w:r>
      <w:r w:rsidRPr="000F6A27">
        <w:rPr>
          <w:rFonts w:ascii="Times New Roman" w:hAnsi="Times New Roman"/>
          <w:spacing w:val="1"/>
          <w:sz w:val="24"/>
          <w:szCs w:val="24"/>
        </w:rPr>
        <w:t>д</w:t>
      </w:r>
      <w:r w:rsidRPr="000F6A27">
        <w:rPr>
          <w:rFonts w:ascii="Times New Roman" w:hAnsi="Times New Roman"/>
          <w:sz w:val="24"/>
          <w:szCs w:val="24"/>
        </w:rPr>
        <w:t>в</w:t>
      </w:r>
      <w:r w:rsidRPr="000F6A27">
        <w:rPr>
          <w:rFonts w:ascii="Times New Roman" w:hAnsi="Times New Roman"/>
          <w:spacing w:val="1"/>
          <w:sz w:val="24"/>
          <w:szCs w:val="24"/>
        </w:rPr>
        <w:t>а</w:t>
      </w:r>
      <w:r w:rsidRPr="000F6A27">
        <w:rPr>
          <w:rFonts w:ascii="Times New Roman" w:hAnsi="Times New Roman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-1"/>
          <w:sz w:val="24"/>
          <w:szCs w:val="24"/>
        </w:rPr>
        <w:t>п</w:t>
      </w:r>
      <w:r w:rsidRPr="000F6A27">
        <w:rPr>
          <w:rFonts w:ascii="Times New Roman" w:hAnsi="Times New Roman"/>
          <w:sz w:val="24"/>
          <w:szCs w:val="24"/>
        </w:rPr>
        <w:t>р</w:t>
      </w:r>
      <w:r w:rsidRPr="000F6A27">
        <w:rPr>
          <w:rFonts w:ascii="Times New Roman" w:hAnsi="Times New Roman"/>
          <w:spacing w:val="-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ды</w:t>
      </w:r>
      <w:r w:rsidRPr="000F6A27">
        <w:rPr>
          <w:rFonts w:ascii="Times New Roman" w:hAnsi="Times New Roman"/>
          <w:spacing w:val="1"/>
          <w:sz w:val="24"/>
          <w:szCs w:val="24"/>
        </w:rPr>
        <w:t>д</w:t>
      </w:r>
      <w:r w:rsidRPr="000F6A27">
        <w:rPr>
          <w:rFonts w:ascii="Times New Roman" w:hAnsi="Times New Roman"/>
          <w:spacing w:val="-2"/>
          <w:sz w:val="24"/>
          <w:szCs w:val="24"/>
        </w:rPr>
        <w:t>у</w:t>
      </w:r>
      <w:r w:rsidRPr="000F6A27">
        <w:rPr>
          <w:rFonts w:ascii="Times New Roman" w:hAnsi="Times New Roman"/>
          <w:sz w:val="24"/>
          <w:szCs w:val="24"/>
        </w:rPr>
        <w:t>щих</w:t>
      </w:r>
      <w:r w:rsidRPr="000F6A2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-2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>ода</w:t>
      </w:r>
      <w:r w:rsidRPr="000F6A27">
        <w:rPr>
          <w:rFonts w:ascii="Times New Roman" w:hAnsi="Times New Roman"/>
          <w:spacing w:val="1"/>
          <w:sz w:val="24"/>
          <w:szCs w:val="24"/>
        </w:rPr>
        <w:t>;</w:t>
      </w:r>
    </w:p>
    <w:p w:rsidR="00B372F6" w:rsidRPr="000F6A27" w:rsidRDefault="00B372F6" w:rsidP="00B372F6">
      <w:pPr>
        <w:widowControl w:val="0"/>
        <w:numPr>
          <w:ilvl w:val="0"/>
          <w:numId w:val="43"/>
        </w:numPr>
        <w:tabs>
          <w:tab w:val="left" w:pos="0"/>
          <w:tab w:val="left" w:pos="426"/>
          <w:tab w:val="left" w:pos="3383"/>
          <w:tab w:val="left" w:pos="4397"/>
          <w:tab w:val="left" w:pos="8007"/>
          <w:tab w:val="left" w:pos="9404"/>
        </w:tabs>
        <w:autoSpaceDE w:val="0"/>
        <w:autoSpaceDN w:val="0"/>
        <w:adjustRightInd w:val="0"/>
        <w:spacing w:after="0" w:line="242" w:lineRule="auto"/>
        <w:ind w:left="0" w:right="-20" w:firstLine="0"/>
        <w:jc w:val="both"/>
        <w:rPr>
          <w:rFonts w:ascii="Times New Roman" w:hAnsi="Times New Roman"/>
          <w:spacing w:val="1"/>
          <w:sz w:val="24"/>
          <w:szCs w:val="24"/>
        </w:rPr>
      </w:pPr>
      <w:r w:rsidRPr="000F6A27">
        <w:rPr>
          <w:rFonts w:ascii="Times New Roman" w:hAnsi="Times New Roman"/>
          <w:spacing w:val="1"/>
          <w:sz w:val="24"/>
          <w:szCs w:val="24"/>
        </w:rPr>
        <w:t>п</w:t>
      </w:r>
      <w:r w:rsidRPr="000F6A27">
        <w:rPr>
          <w:rFonts w:ascii="Times New Roman" w:hAnsi="Times New Roman"/>
          <w:spacing w:val="2"/>
          <w:sz w:val="24"/>
          <w:szCs w:val="24"/>
        </w:rPr>
        <w:t>р</w:t>
      </w:r>
      <w:r w:rsidRPr="000F6A27">
        <w:rPr>
          <w:rFonts w:ascii="Times New Roman" w:hAnsi="Times New Roman"/>
          <w:spacing w:val="-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дв</w:t>
      </w:r>
      <w:r w:rsidRPr="000F6A27">
        <w:rPr>
          <w:rFonts w:ascii="Times New Roman" w:hAnsi="Times New Roman"/>
          <w:spacing w:val="-1"/>
          <w:sz w:val="24"/>
          <w:szCs w:val="24"/>
        </w:rPr>
        <w:t>а</w:t>
      </w:r>
      <w:r w:rsidRPr="000F6A27">
        <w:rPr>
          <w:rFonts w:ascii="Times New Roman" w:hAnsi="Times New Roman"/>
          <w:sz w:val="24"/>
          <w:szCs w:val="24"/>
        </w:rPr>
        <w:t>р</w:t>
      </w:r>
      <w:r w:rsidRPr="000F6A27">
        <w:rPr>
          <w:rFonts w:ascii="Times New Roman" w:hAnsi="Times New Roman"/>
          <w:spacing w:val="1"/>
          <w:sz w:val="24"/>
          <w:szCs w:val="24"/>
        </w:rPr>
        <w:t>и</w:t>
      </w:r>
      <w:r w:rsidRPr="000F6A27">
        <w:rPr>
          <w:rFonts w:ascii="Times New Roman" w:hAnsi="Times New Roman"/>
          <w:spacing w:val="-1"/>
          <w:sz w:val="24"/>
          <w:szCs w:val="24"/>
        </w:rPr>
        <w:t>т</w:t>
      </w:r>
      <w:r w:rsidRPr="000F6A27">
        <w:rPr>
          <w:rFonts w:ascii="Times New Roman" w:hAnsi="Times New Roman"/>
          <w:sz w:val="24"/>
          <w:szCs w:val="24"/>
        </w:rPr>
        <w:t>ел</w:t>
      </w:r>
      <w:r w:rsidRPr="000F6A27">
        <w:rPr>
          <w:rFonts w:ascii="Times New Roman" w:hAnsi="Times New Roman"/>
          <w:spacing w:val="-1"/>
          <w:sz w:val="24"/>
          <w:szCs w:val="24"/>
        </w:rPr>
        <w:t>ь</w:t>
      </w:r>
      <w:r w:rsidRPr="000F6A27">
        <w:rPr>
          <w:rFonts w:ascii="Times New Roman" w:hAnsi="Times New Roman"/>
          <w:sz w:val="24"/>
          <w:szCs w:val="24"/>
        </w:rPr>
        <w:t>ные и</w:t>
      </w:r>
      <w:r w:rsidRPr="000F6A27">
        <w:rPr>
          <w:rFonts w:ascii="Times New Roman" w:hAnsi="Times New Roman"/>
          <w:spacing w:val="1"/>
          <w:sz w:val="24"/>
          <w:szCs w:val="24"/>
        </w:rPr>
        <w:t>то</w:t>
      </w:r>
      <w:r w:rsidRPr="000F6A27">
        <w:rPr>
          <w:rFonts w:ascii="Times New Roman" w:hAnsi="Times New Roman"/>
          <w:spacing w:val="-1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>и со</w:t>
      </w:r>
      <w:r w:rsidRPr="000F6A27">
        <w:rPr>
          <w:rFonts w:ascii="Times New Roman" w:hAnsi="Times New Roman"/>
          <w:spacing w:val="-1"/>
          <w:sz w:val="24"/>
          <w:szCs w:val="24"/>
        </w:rPr>
        <w:t>ц</w:t>
      </w:r>
      <w:r w:rsidRPr="000F6A27">
        <w:rPr>
          <w:rFonts w:ascii="Times New Roman" w:hAnsi="Times New Roman"/>
          <w:sz w:val="24"/>
          <w:szCs w:val="24"/>
        </w:rPr>
        <w:t>иа</w:t>
      </w:r>
      <w:r w:rsidRPr="000F6A27">
        <w:rPr>
          <w:rFonts w:ascii="Times New Roman" w:hAnsi="Times New Roman"/>
          <w:spacing w:val="1"/>
          <w:sz w:val="24"/>
          <w:szCs w:val="24"/>
        </w:rPr>
        <w:t>л</w:t>
      </w:r>
      <w:r w:rsidRPr="000F6A27">
        <w:rPr>
          <w:rFonts w:ascii="Times New Roman" w:hAnsi="Times New Roman"/>
          <w:sz w:val="24"/>
          <w:szCs w:val="24"/>
        </w:rPr>
        <w:t>ь</w:t>
      </w:r>
      <w:r w:rsidRPr="000F6A27">
        <w:rPr>
          <w:rFonts w:ascii="Times New Roman" w:hAnsi="Times New Roman"/>
          <w:spacing w:val="-1"/>
          <w:sz w:val="24"/>
          <w:szCs w:val="24"/>
        </w:rPr>
        <w:t>н</w:t>
      </w:r>
      <w:r w:rsidRPr="000F6A27">
        <w:rPr>
          <w:rFonts w:ascii="Times New Roman" w:hAnsi="Times New Roman"/>
          <w:spacing w:val="5"/>
          <w:sz w:val="24"/>
          <w:szCs w:val="24"/>
        </w:rPr>
        <w:t>о</w:t>
      </w:r>
      <w:r w:rsidRPr="000F6A27">
        <w:rPr>
          <w:rFonts w:ascii="Times New Roman" w:hAnsi="Times New Roman"/>
          <w:spacing w:val="-1"/>
          <w:sz w:val="24"/>
          <w:szCs w:val="24"/>
        </w:rPr>
        <w:t>-</w:t>
      </w:r>
      <w:r w:rsidRPr="000F6A27">
        <w:rPr>
          <w:rFonts w:ascii="Times New Roman" w:hAnsi="Times New Roman"/>
          <w:sz w:val="24"/>
          <w:szCs w:val="24"/>
        </w:rPr>
        <w:t>эк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но</w:t>
      </w:r>
      <w:r w:rsidRPr="000F6A27">
        <w:rPr>
          <w:rFonts w:ascii="Times New Roman" w:hAnsi="Times New Roman"/>
          <w:spacing w:val="-1"/>
          <w:sz w:val="24"/>
          <w:szCs w:val="24"/>
        </w:rPr>
        <w:t>м</w:t>
      </w:r>
      <w:r w:rsidRPr="000F6A27">
        <w:rPr>
          <w:rFonts w:ascii="Times New Roman" w:hAnsi="Times New Roman"/>
          <w:sz w:val="24"/>
          <w:szCs w:val="24"/>
        </w:rPr>
        <w:t>и</w:t>
      </w:r>
      <w:r w:rsidRPr="000F6A27">
        <w:rPr>
          <w:rFonts w:ascii="Times New Roman" w:hAnsi="Times New Roman"/>
          <w:spacing w:val="1"/>
          <w:sz w:val="24"/>
          <w:szCs w:val="24"/>
        </w:rPr>
        <w:t>ч</w:t>
      </w:r>
      <w:r w:rsidRPr="000F6A27">
        <w:rPr>
          <w:rFonts w:ascii="Times New Roman" w:hAnsi="Times New Roman"/>
          <w:spacing w:val="-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с</w:t>
      </w:r>
      <w:r w:rsidRPr="000F6A27">
        <w:rPr>
          <w:rFonts w:ascii="Times New Roman" w:hAnsi="Times New Roman"/>
          <w:spacing w:val="-1"/>
          <w:sz w:val="24"/>
          <w:szCs w:val="24"/>
        </w:rPr>
        <w:t>к</w:t>
      </w:r>
      <w:r w:rsidRPr="000F6A27">
        <w:rPr>
          <w:rFonts w:ascii="Times New Roman" w:hAnsi="Times New Roman"/>
          <w:sz w:val="24"/>
          <w:szCs w:val="24"/>
        </w:rPr>
        <w:t>о</w:t>
      </w:r>
      <w:r w:rsidRPr="000F6A27">
        <w:rPr>
          <w:rFonts w:ascii="Times New Roman" w:hAnsi="Times New Roman"/>
          <w:spacing w:val="1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>о развит</w:t>
      </w:r>
      <w:r w:rsidRPr="000F6A27">
        <w:rPr>
          <w:rFonts w:ascii="Times New Roman" w:hAnsi="Times New Roman"/>
          <w:spacing w:val="1"/>
          <w:sz w:val="24"/>
          <w:szCs w:val="24"/>
        </w:rPr>
        <w:t>и</w:t>
      </w:r>
      <w:r w:rsidRPr="000F6A27">
        <w:rPr>
          <w:rFonts w:ascii="Times New Roman" w:hAnsi="Times New Roman"/>
          <w:sz w:val="24"/>
          <w:szCs w:val="24"/>
        </w:rPr>
        <w:t xml:space="preserve">я </w:t>
      </w:r>
      <w:r w:rsidR="00AF568F">
        <w:rPr>
          <w:rFonts w:ascii="Times New Roman" w:hAnsi="Times New Roman"/>
          <w:sz w:val="24"/>
          <w:szCs w:val="24"/>
        </w:rPr>
        <w:t>МО поселок Шушары</w:t>
      </w:r>
      <w:r w:rsidR="00AF568F" w:rsidRPr="000F6A27">
        <w:rPr>
          <w:rFonts w:ascii="Times New Roman" w:hAnsi="Times New Roman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-2"/>
          <w:sz w:val="24"/>
          <w:szCs w:val="24"/>
        </w:rPr>
        <w:t>з</w:t>
      </w:r>
      <w:r w:rsidRPr="000F6A27">
        <w:rPr>
          <w:rFonts w:ascii="Times New Roman" w:hAnsi="Times New Roman"/>
          <w:sz w:val="24"/>
          <w:szCs w:val="24"/>
        </w:rPr>
        <w:t>а и</w:t>
      </w:r>
      <w:r w:rsidRPr="000F6A27">
        <w:rPr>
          <w:rFonts w:ascii="Times New Roman" w:hAnsi="Times New Roman"/>
          <w:spacing w:val="1"/>
          <w:sz w:val="24"/>
          <w:szCs w:val="24"/>
        </w:rPr>
        <w:t>с</w:t>
      </w:r>
      <w:r w:rsidRPr="000F6A27">
        <w:rPr>
          <w:rFonts w:ascii="Times New Roman" w:hAnsi="Times New Roman"/>
          <w:sz w:val="24"/>
          <w:szCs w:val="24"/>
        </w:rPr>
        <w:t>т</w:t>
      </w:r>
      <w:r w:rsidRPr="000F6A27">
        <w:rPr>
          <w:rFonts w:ascii="Times New Roman" w:hAnsi="Times New Roman"/>
          <w:spacing w:val="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к</w:t>
      </w:r>
      <w:r w:rsidRPr="000F6A27">
        <w:rPr>
          <w:rFonts w:ascii="Times New Roman" w:hAnsi="Times New Roman"/>
          <w:spacing w:val="-1"/>
          <w:sz w:val="24"/>
          <w:szCs w:val="24"/>
        </w:rPr>
        <w:t>ши</w:t>
      </w:r>
      <w:r w:rsidRPr="000F6A27">
        <w:rPr>
          <w:rFonts w:ascii="Times New Roman" w:hAnsi="Times New Roman"/>
          <w:sz w:val="24"/>
          <w:szCs w:val="24"/>
        </w:rPr>
        <w:t>й</w:t>
      </w:r>
      <w:r w:rsidRPr="000F6A2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п</w:t>
      </w:r>
      <w:r w:rsidRPr="000F6A27">
        <w:rPr>
          <w:rFonts w:ascii="Times New Roman" w:hAnsi="Times New Roman"/>
          <w:spacing w:val="-1"/>
          <w:sz w:val="24"/>
          <w:szCs w:val="24"/>
        </w:rPr>
        <w:t>ер</w:t>
      </w:r>
      <w:r w:rsidRPr="000F6A27">
        <w:rPr>
          <w:rFonts w:ascii="Times New Roman" w:hAnsi="Times New Roman"/>
          <w:sz w:val="24"/>
          <w:szCs w:val="24"/>
        </w:rPr>
        <w:t>и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д</w:t>
      </w:r>
      <w:r w:rsidRPr="000F6A27">
        <w:rPr>
          <w:rFonts w:ascii="Times New Roman" w:hAnsi="Times New Roman"/>
          <w:spacing w:val="42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-1"/>
          <w:sz w:val="24"/>
          <w:szCs w:val="24"/>
        </w:rPr>
        <w:t>т</w:t>
      </w:r>
      <w:r w:rsidRPr="000F6A27">
        <w:rPr>
          <w:rFonts w:ascii="Times New Roman" w:hAnsi="Times New Roman"/>
          <w:sz w:val="24"/>
          <w:szCs w:val="24"/>
        </w:rPr>
        <w:t>ек</w:t>
      </w:r>
      <w:r w:rsidRPr="000F6A27">
        <w:rPr>
          <w:rFonts w:ascii="Times New Roman" w:hAnsi="Times New Roman"/>
          <w:spacing w:val="-2"/>
          <w:sz w:val="24"/>
          <w:szCs w:val="24"/>
        </w:rPr>
        <w:t>у</w:t>
      </w:r>
      <w:r w:rsidRPr="000F6A27">
        <w:rPr>
          <w:rFonts w:ascii="Times New Roman" w:hAnsi="Times New Roman"/>
          <w:sz w:val="24"/>
          <w:szCs w:val="24"/>
        </w:rPr>
        <w:t>щег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ф</w:t>
      </w:r>
      <w:r w:rsidRPr="000F6A27">
        <w:rPr>
          <w:rFonts w:ascii="Times New Roman" w:hAnsi="Times New Roman"/>
          <w:sz w:val="24"/>
          <w:szCs w:val="24"/>
        </w:rPr>
        <w:t>ин</w:t>
      </w:r>
      <w:r w:rsidRPr="000F6A27">
        <w:rPr>
          <w:rFonts w:ascii="Times New Roman" w:hAnsi="Times New Roman"/>
          <w:spacing w:val="-1"/>
          <w:sz w:val="24"/>
          <w:szCs w:val="24"/>
        </w:rPr>
        <w:t>а</w:t>
      </w:r>
      <w:r w:rsidRPr="000F6A27">
        <w:rPr>
          <w:rFonts w:ascii="Times New Roman" w:hAnsi="Times New Roman"/>
          <w:sz w:val="24"/>
          <w:szCs w:val="24"/>
        </w:rPr>
        <w:t>нс</w:t>
      </w:r>
      <w:r w:rsidRPr="000F6A27">
        <w:rPr>
          <w:rFonts w:ascii="Times New Roman" w:hAnsi="Times New Roman"/>
          <w:spacing w:val="2"/>
          <w:sz w:val="24"/>
          <w:szCs w:val="24"/>
        </w:rPr>
        <w:t>о</w:t>
      </w:r>
      <w:r w:rsidRPr="000F6A27">
        <w:rPr>
          <w:rFonts w:ascii="Times New Roman" w:hAnsi="Times New Roman"/>
          <w:spacing w:val="-1"/>
          <w:sz w:val="24"/>
          <w:szCs w:val="24"/>
        </w:rPr>
        <w:t>во</w:t>
      </w:r>
      <w:r w:rsidRPr="000F6A27">
        <w:rPr>
          <w:rFonts w:ascii="Times New Roman" w:hAnsi="Times New Roman"/>
          <w:sz w:val="24"/>
          <w:szCs w:val="24"/>
        </w:rPr>
        <w:t>го</w:t>
      </w:r>
      <w:r w:rsidRPr="000F6A2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-1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>о</w:t>
      </w:r>
      <w:r w:rsidRPr="000F6A27">
        <w:rPr>
          <w:rFonts w:ascii="Times New Roman" w:hAnsi="Times New Roman"/>
          <w:spacing w:val="2"/>
          <w:sz w:val="24"/>
          <w:szCs w:val="24"/>
        </w:rPr>
        <w:t>д</w:t>
      </w:r>
      <w:r w:rsidRPr="000F6A27">
        <w:rPr>
          <w:rFonts w:ascii="Times New Roman" w:hAnsi="Times New Roman"/>
          <w:sz w:val="24"/>
          <w:szCs w:val="24"/>
        </w:rPr>
        <w:t>а</w:t>
      </w:r>
      <w:r w:rsidRPr="000F6A2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и</w:t>
      </w:r>
      <w:r w:rsidRPr="000F6A2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ожи</w:t>
      </w:r>
      <w:r w:rsidRPr="000F6A27">
        <w:rPr>
          <w:rFonts w:ascii="Times New Roman" w:hAnsi="Times New Roman"/>
          <w:spacing w:val="1"/>
          <w:sz w:val="24"/>
          <w:szCs w:val="24"/>
        </w:rPr>
        <w:t>д</w:t>
      </w:r>
      <w:r w:rsidRPr="000F6A27">
        <w:rPr>
          <w:rFonts w:ascii="Times New Roman" w:hAnsi="Times New Roman"/>
          <w:spacing w:val="-1"/>
          <w:sz w:val="24"/>
          <w:szCs w:val="24"/>
        </w:rPr>
        <w:t>а</w:t>
      </w:r>
      <w:r w:rsidRPr="000F6A27">
        <w:rPr>
          <w:rFonts w:ascii="Times New Roman" w:hAnsi="Times New Roman"/>
          <w:spacing w:val="5"/>
          <w:sz w:val="24"/>
          <w:szCs w:val="24"/>
        </w:rPr>
        <w:t>е</w:t>
      </w:r>
      <w:r w:rsidRPr="000F6A27">
        <w:rPr>
          <w:rFonts w:ascii="Times New Roman" w:hAnsi="Times New Roman"/>
          <w:spacing w:val="-1"/>
          <w:sz w:val="24"/>
          <w:szCs w:val="24"/>
        </w:rPr>
        <w:t>м</w:t>
      </w:r>
      <w:r w:rsidRPr="000F6A27">
        <w:rPr>
          <w:rFonts w:ascii="Times New Roman" w:hAnsi="Times New Roman"/>
          <w:spacing w:val="1"/>
          <w:sz w:val="24"/>
          <w:szCs w:val="24"/>
        </w:rPr>
        <w:t>ы</w:t>
      </w:r>
      <w:r w:rsidRPr="000F6A27">
        <w:rPr>
          <w:rFonts w:ascii="Times New Roman" w:hAnsi="Times New Roman"/>
          <w:sz w:val="24"/>
          <w:szCs w:val="24"/>
        </w:rPr>
        <w:t>е</w:t>
      </w:r>
      <w:r w:rsidRPr="000F6A2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и</w:t>
      </w:r>
      <w:r w:rsidRPr="000F6A27">
        <w:rPr>
          <w:rFonts w:ascii="Times New Roman" w:hAnsi="Times New Roman"/>
          <w:spacing w:val="-2"/>
          <w:sz w:val="24"/>
          <w:szCs w:val="24"/>
        </w:rPr>
        <w:t>т</w:t>
      </w:r>
      <w:r w:rsidRPr="000F6A27">
        <w:rPr>
          <w:rFonts w:ascii="Times New Roman" w:hAnsi="Times New Roman"/>
          <w:sz w:val="24"/>
          <w:szCs w:val="24"/>
        </w:rPr>
        <w:t>о</w:t>
      </w:r>
      <w:r w:rsidRPr="000F6A27">
        <w:rPr>
          <w:rFonts w:ascii="Times New Roman" w:hAnsi="Times New Roman"/>
          <w:spacing w:val="-1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>и</w:t>
      </w:r>
      <w:r w:rsidRPr="000F6A27">
        <w:rPr>
          <w:rFonts w:ascii="Times New Roman" w:hAnsi="Times New Roman"/>
          <w:spacing w:val="43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-1"/>
          <w:sz w:val="24"/>
          <w:szCs w:val="24"/>
        </w:rPr>
        <w:t>с</w:t>
      </w:r>
      <w:r w:rsidRPr="000F6A27">
        <w:rPr>
          <w:rFonts w:ascii="Times New Roman" w:hAnsi="Times New Roman"/>
          <w:sz w:val="24"/>
          <w:szCs w:val="24"/>
        </w:rPr>
        <w:t>оци</w:t>
      </w:r>
      <w:r w:rsidRPr="000F6A27">
        <w:rPr>
          <w:rFonts w:ascii="Times New Roman" w:hAnsi="Times New Roman"/>
          <w:spacing w:val="1"/>
          <w:sz w:val="24"/>
          <w:szCs w:val="24"/>
        </w:rPr>
        <w:t>а</w:t>
      </w:r>
      <w:r w:rsidRPr="000F6A27">
        <w:rPr>
          <w:rFonts w:ascii="Times New Roman" w:hAnsi="Times New Roman"/>
          <w:sz w:val="24"/>
          <w:szCs w:val="24"/>
        </w:rPr>
        <w:t>ль</w:t>
      </w:r>
      <w:r w:rsidRPr="000F6A27">
        <w:rPr>
          <w:rFonts w:ascii="Times New Roman" w:hAnsi="Times New Roman"/>
          <w:spacing w:val="-1"/>
          <w:sz w:val="24"/>
          <w:szCs w:val="24"/>
        </w:rPr>
        <w:t>н</w:t>
      </w:r>
      <w:r w:rsidRPr="000F6A27">
        <w:rPr>
          <w:rFonts w:ascii="Times New Roman" w:hAnsi="Times New Roman"/>
          <w:spacing w:val="4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-эк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н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pacing w:val="-1"/>
          <w:sz w:val="24"/>
          <w:szCs w:val="24"/>
        </w:rPr>
        <w:t>м</w:t>
      </w:r>
      <w:r w:rsidRPr="000F6A27">
        <w:rPr>
          <w:rFonts w:ascii="Times New Roman" w:hAnsi="Times New Roman"/>
          <w:sz w:val="24"/>
          <w:szCs w:val="24"/>
        </w:rPr>
        <w:t>ичес</w:t>
      </w:r>
      <w:r w:rsidRPr="000F6A27">
        <w:rPr>
          <w:rFonts w:ascii="Times New Roman" w:hAnsi="Times New Roman"/>
          <w:spacing w:val="-2"/>
          <w:sz w:val="24"/>
          <w:szCs w:val="24"/>
        </w:rPr>
        <w:t>к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го ра</w:t>
      </w:r>
      <w:r w:rsidRPr="000F6A27">
        <w:rPr>
          <w:rFonts w:ascii="Times New Roman" w:hAnsi="Times New Roman"/>
          <w:spacing w:val="-1"/>
          <w:sz w:val="24"/>
          <w:szCs w:val="24"/>
        </w:rPr>
        <w:t>з</w:t>
      </w:r>
      <w:r w:rsidRPr="000F6A27">
        <w:rPr>
          <w:rFonts w:ascii="Times New Roman" w:hAnsi="Times New Roman"/>
          <w:sz w:val="24"/>
          <w:szCs w:val="24"/>
        </w:rPr>
        <w:t>вит</w:t>
      </w:r>
      <w:r w:rsidRPr="000F6A27">
        <w:rPr>
          <w:rFonts w:ascii="Times New Roman" w:hAnsi="Times New Roman"/>
          <w:spacing w:val="1"/>
          <w:sz w:val="24"/>
          <w:szCs w:val="24"/>
        </w:rPr>
        <w:t>и</w:t>
      </w:r>
      <w:r w:rsidRPr="000F6A27">
        <w:rPr>
          <w:rFonts w:ascii="Times New Roman" w:hAnsi="Times New Roman"/>
          <w:sz w:val="24"/>
          <w:szCs w:val="24"/>
        </w:rPr>
        <w:t>я</w:t>
      </w:r>
      <w:r w:rsidRPr="000F6A2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за т</w:t>
      </w:r>
      <w:r w:rsidRPr="000F6A27">
        <w:rPr>
          <w:rFonts w:ascii="Times New Roman" w:hAnsi="Times New Roman"/>
          <w:spacing w:val="-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к</w:t>
      </w:r>
      <w:r w:rsidRPr="000F6A27">
        <w:rPr>
          <w:rFonts w:ascii="Times New Roman" w:hAnsi="Times New Roman"/>
          <w:spacing w:val="-3"/>
          <w:sz w:val="24"/>
          <w:szCs w:val="24"/>
        </w:rPr>
        <w:t>у</w:t>
      </w:r>
      <w:r w:rsidRPr="000F6A27">
        <w:rPr>
          <w:rFonts w:ascii="Times New Roman" w:hAnsi="Times New Roman"/>
          <w:sz w:val="24"/>
          <w:szCs w:val="24"/>
        </w:rPr>
        <w:t>щий</w:t>
      </w:r>
      <w:r w:rsidRPr="000F6A2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-1"/>
          <w:sz w:val="24"/>
          <w:szCs w:val="24"/>
        </w:rPr>
        <w:t>ф</w:t>
      </w:r>
      <w:r w:rsidRPr="000F6A27">
        <w:rPr>
          <w:rFonts w:ascii="Times New Roman" w:hAnsi="Times New Roman"/>
          <w:sz w:val="24"/>
          <w:szCs w:val="24"/>
        </w:rPr>
        <w:t>и</w:t>
      </w:r>
      <w:r w:rsidRPr="000F6A27">
        <w:rPr>
          <w:rFonts w:ascii="Times New Roman" w:hAnsi="Times New Roman"/>
          <w:spacing w:val="1"/>
          <w:sz w:val="24"/>
          <w:szCs w:val="24"/>
        </w:rPr>
        <w:t>н</w:t>
      </w:r>
      <w:r w:rsidRPr="000F6A27">
        <w:rPr>
          <w:rFonts w:ascii="Times New Roman" w:hAnsi="Times New Roman"/>
          <w:spacing w:val="-1"/>
          <w:sz w:val="24"/>
          <w:szCs w:val="24"/>
        </w:rPr>
        <w:t>а</w:t>
      </w:r>
      <w:r w:rsidRPr="000F6A27">
        <w:rPr>
          <w:rFonts w:ascii="Times New Roman" w:hAnsi="Times New Roman"/>
          <w:sz w:val="24"/>
          <w:szCs w:val="24"/>
        </w:rPr>
        <w:t>н</w:t>
      </w:r>
      <w:r w:rsidRPr="000F6A27">
        <w:rPr>
          <w:rFonts w:ascii="Times New Roman" w:hAnsi="Times New Roman"/>
          <w:spacing w:val="-1"/>
          <w:sz w:val="24"/>
          <w:szCs w:val="24"/>
        </w:rPr>
        <w:t>с</w:t>
      </w:r>
      <w:r w:rsidRPr="000F6A27">
        <w:rPr>
          <w:rFonts w:ascii="Times New Roman" w:hAnsi="Times New Roman"/>
          <w:sz w:val="24"/>
          <w:szCs w:val="24"/>
        </w:rPr>
        <w:t>о</w:t>
      </w:r>
      <w:r w:rsidRPr="000F6A27">
        <w:rPr>
          <w:rFonts w:ascii="Times New Roman" w:hAnsi="Times New Roman"/>
          <w:spacing w:val="1"/>
          <w:sz w:val="24"/>
          <w:szCs w:val="24"/>
        </w:rPr>
        <w:t>в</w:t>
      </w:r>
      <w:r w:rsidRPr="000F6A27">
        <w:rPr>
          <w:rFonts w:ascii="Times New Roman" w:hAnsi="Times New Roman"/>
          <w:spacing w:val="-1"/>
          <w:sz w:val="24"/>
          <w:szCs w:val="24"/>
        </w:rPr>
        <w:t>ы</w:t>
      </w:r>
      <w:r w:rsidRPr="000F6A27">
        <w:rPr>
          <w:rFonts w:ascii="Times New Roman" w:hAnsi="Times New Roman"/>
          <w:sz w:val="24"/>
          <w:szCs w:val="24"/>
        </w:rPr>
        <w:t xml:space="preserve">й </w:t>
      </w:r>
      <w:r w:rsidRPr="000F6A27">
        <w:rPr>
          <w:rFonts w:ascii="Times New Roman" w:hAnsi="Times New Roman"/>
          <w:spacing w:val="1"/>
          <w:sz w:val="24"/>
          <w:szCs w:val="24"/>
        </w:rPr>
        <w:t>г</w:t>
      </w:r>
      <w:r w:rsidRPr="000F6A27">
        <w:rPr>
          <w:rFonts w:ascii="Times New Roman" w:hAnsi="Times New Roman"/>
          <w:spacing w:val="-1"/>
          <w:sz w:val="24"/>
          <w:szCs w:val="24"/>
        </w:rPr>
        <w:t>о</w:t>
      </w:r>
      <w:r w:rsidRPr="000F6A27">
        <w:rPr>
          <w:rFonts w:ascii="Times New Roman" w:hAnsi="Times New Roman"/>
          <w:spacing w:val="1"/>
          <w:sz w:val="24"/>
          <w:szCs w:val="24"/>
        </w:rPr>
        <w:t>д</w:t>
      </w:r>
      <w:r w:rsidRPr="000F6A27">
        <w:rPr>
          <w:rFonts w:ascii="Times New Roman" w:hAnsi="Times New Roman"/>
          <w:sz w:val="24"/>
          <w:szCs w:val="24"/>
        </w:rPr>
        <w:t>.</w:t>
      </w:r>
    </w:p>
    <w:p w:rsidR="00B372F6" w:rsidRPr="000F6A27" w:rsidRDefault="00B372F6" w:rsidP="00B372F6">
      <w:pPr>
        <w:widowControl w:val="0"/>
        <w:numPr>
          <w:ilvl w:val="0"/>
          <w:numId w:val="42"/>
        </w:numPr>
        <w:tabs>
          <w:tab w:val="left" w:pos="993"/>
          <w:tab w:val="left" w:pos="1415"/>
        </w:tabs>
        <w:autoSpaceDE w:val="0"/>
        <w:autoSpaceDN w:val="0"/>
        <w:adjustRightInd w:val="0"/>
        <w:spacing w:after="0" w:line="240" w:lineRule="auto"/>
        <w:ind w:left="0" w:right="-12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Пр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pacing w:val="-1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>н</w:t>
      </w:r>
      <w:r w:rsidRPr="000F6A27">
        <w:rPr>
          <w:rFonts w:ascii="Times New Roman" w:hAnsi="Times New Roman"/>
          <w:spacing w:val="2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з</w:t>
      </w:r>
      <w:r w:rsidRPr="000F6A27">
        <w:rPr>
          <w:rFonts w:ascii="Times New Roman" w:hAnsi="Times New Roman"/>
          <w:spacing w:val="56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2"/>
          <w:sz w:val="24"/>
          <w:szCs w:val="24"/>
        </w:rPr>
        <w:t>р</w:t>
      </w:r>
      <w:r w:rsidRPr="000F6A27">
        <w:rPr>
          <w:rFonts w:ascii="Times New Roman" w:hAnsi="Times New Roman"/>
          <w:sz w:val="24"/>
          <w:szCs w:val="24"/>
        </w:rPr>
        <w:t>азра</w:t>
      </w:r>
      <w:r w:rsidRPr="000F6A27">
        <w:rPr>
          <w:rFonts w:ascii="Times New Roman" w:hAnsi="Times New Roman"/>
          <w:spacing w:val="1"/>
          <w:sz w:val="24"/>
          <w:szCs w:val="24"/>
        </w:rPr>
        <w:t>б</w:t>
      </w:r>
      <w:r w:rsidRPr="000F6A27">
        <w:rPr>
          <w:rFonts w:ascii="Times New Roman" w:hAnsi="Times New Roman"/>
          <w:sz w:val="24"/>
          <w:szCs w:val="24"/>
        </w:rPr>
        <w:t>а</w:t>
      </w:r>
      <w:r w:rsidRPr="000F6A27">
        <w:rPr>
          <w:rFonts w:ascii="Times New Roman" w:hAnsi="Times New Roman"/>
          <w:spacing w:val="-1"/>
          <w:sz w:val="24"/>
          <w:szCs w:val="24"/>
        </w:rPr>
        <w:t>ты</w:t>
      </w:r>
      <w:r w:rsidRPr="000F6A27">
        <w:rPr>
          <w:rFonts w:ascii="Times New Roman" w:hAnsi="Times New Roman"/>
          <w:sz w:val="24"/>
          <w:szCs w:val="24"/>
        </w:rPr>
        <w:t>вае</w:t>
      </w:r>
      <w:r w:rsidRPr="000F6A27">
        <w:rPr>
          <w:rFonts w:ascii="Times New Roman" w:hAnsi="Times New Roman"/>
          <w:spacing w:val="1"/>
          <w:sz w:val="24"/>
          <w:szCs w:val="24"/>
        </w:rPr>
        <w:t>т</w:t>
      </w:r>
      <w:r w:rsidRPr="000F6A27">
        <w:rPr>
          <w:rFonts w:ascii="Times New Roman" w:hAnsi="Times New Roman"/>
          <w:sz w:val="24"/>
          <w:szCs w:val="24"/>
        </w:rPr>
        <w:t>ся</w:t>
      </w:r>
      <w:r w:rsidRPr="000F6A2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п</w:t>
      </w:r>
      <w:r w:rsidRPr="000F6A27">
        <w:rPr>
          <w:rFonts w:ascii="Times New Roman" w:hAnsi="Times New Roman"/>
          <w:spacing w:val="-2"/>
          <w:sz w:val="24"/>
          <w:szCs w:val="24"/>
        </w:rPr>
        <w:t>у</w:t>
      </w:r>
      <w:r w:rsidRPr="000F6A27">
        <w:rPr>
          <w:rFonts w:ascii="Times New Roman" w:hAnsi="Times New Roman"/>
          <w:sz w:val="24"/>
          <w:szCs w:val="24"/>
        </w:rPr>
        <w:t>тем</w:t>
      </w:r>
      <w:r w:rsidRPr="000F6A27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-2"/>
          <w:sz w:val="24"/>
          <w:szCs w:val="24"/>
        </w:rPr>
        <w:t>у</w:t>
      </w:r>
      <w:r w:rsidRPr="000F6A27">
        <w:rPr>
          <w:rFonts w:ascii="Times New Roman" w:hAnsi="Times New Roman"/>
          <w:sz w:val="24"/>
          <w:szCs w:val="24"/>
        </w:rPr>
        <w:t>точ</w:t>
      </w:r>
      <w:r w:rsidRPr="000F6A27">
        <w:rPr>
          <w:rFonts w:ascii="Times New Roman" w:hAnsi="Times New Roman"/>
          <w:spacing w:val="1"/>
          <w:sz w:val="24"/>
          <w:szCs w:val="24"/>
        </w:rPr>
        <w:t>н</w:t>
      </w:r>
      <w:r w:rsidRPr="000F6A27">
        <w:rPr>
          <w:rFonts w:ascii="Times New Roman" w:hAnsi="Times New Roman"/>
          <w:sz w:val="24"/>
          <w:szCs w:val="24"/>
        </w:rPr>
        <w:t>ения</w:t>
      </w:r>
      <w:r w:rsidRPr="000F6A2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п</w:t>
      </w:r>
      <w:r w:rsidRPr="000F6A27">
        <w:rPr>
          <w:rFonts w:ascii="Times New Roman" w:hAnsi="Times New Roman"/>
          <w:spacing w:val="-1"/>
          <w:sz w:val="24"/>
          <w:szCs w:val="24"/>
        </w:rPr>
        <w:t>а</w:t>
      </w:r>
      <w:r w:rsidRPr="000F6A27">
        <w:rPr>
          <w:rFonts w:ascii="Times New Roman" w:hAnsi="Times New Roman"/>
          <w:spacing w:val="1"/>
          <w:sz w:val="24"/>
          <w:szCs w:val="24"/>
        </w:rPr>
        <w:t>р</w:t>
      </w:r>
      <w:r w:rsidRPr="000F6A27">
        <w:rPr>
          <w:rFonts w:ascii="Times New Roman" w:hAnsi="Times New Roman"/>
          <w:sz w:val="24"/>
          <w:szCs w:val="24"/>
        </w:rPr>
        <w:t>а</w:t>
      </w:r>
      <w:r w:rsidRPr="000F6A27">
        <w:rPr>
          <w:rFonts w:ascii="Times New Roman" w:hAnsi="Times New Roman"/>
          <w:spacing w:val="1"/>
          <w:sz w:val="24"/>
          <w:szCs w:val="24"/>
        </w:rPr>
        <w:t>м</w:t>
      </w:r>
      <w:r w:rsidRPr="000F6A27">
        <w:rPr>
          <w:rFonts w:ascii="Times New Roman" w:hAnsi="Times New Roman"/>
          <w:sz w:val="24"/>
          <w:szCs w:val="24"/>
        </w:rPr>
        <w:t>е</w:t>
      </w:r>
      <w:r w:rsidRPr="000F6A27">
        <w:rPr>
          <w:rFonts w:ascii="Times New Roman" w:hAnsi="Times New Roman"/>
          <w:spacing w:val="-1"/>
          <w:sz w:val="24"/>
          <w:szCs w:val="24"/>
        </w:rPr>
        <w:t>тр</w:t>
      </w:r>
      <w:r w:rsidRPr="000F6A27">
        <w:rPr>
          <w:rFonts w:ascii="Times New Roman" w:hAnsi="Times New Roman"/>
          <w:sz w:val="24"/>
          <w:szCs w:val="24"/>
        </w:rPr>
        <w:t>о</w:t>
      </w:r>
      <w:r w:rsidRPr="000F6A27">
        <w:rPr>
          <w:rFonts w:ascii="Times New Roman" w:hAnsi="Times New Roman"/>
          <w:spacing w:val="1"/>
          <w:sz w:val="24"/>
          <w:szCs w:val="24"/>
        </w:rPr>
        <w:t>в</w:t>
      </w:r>
      <w:r w:rsidRPr="000F6A27">
        <w:rPr>
          <w:rFonts w:ascii="Times New Roman" w:hAnsi="Times New Roman"/>
          <w:spacing w:val="59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pacing w:val="-2"/>
          <w:sz w:val="24"/>
          <w:szCs w:val="24"/>
        </w:rPr>
        <w:t>т</w:t>
      </w:r>
      <w:r w:rsidRPr="000F6A27">
        <w:rPr>
          <w:rFonts w:ascii="Times New Roman" w:hAnsi="Times New Roman"/>
          <w:sz w:val="24"/>
          <w:szCs w:val="24"/>
        </w:rPr>
        <w:t>че</w:t>
      </w:r>
      <w:r w:rsidRPr="000F6A27">
        <w:rPr>
          <w:rFonts w:ascii="Times New Roman" w:hAnsi="Times New Roman"/>
          <w:spacing w:val="1"/>
          <w:sz w:val="24"/>
          <w:szCs w:val="24"/>
        </w:rPr>
        <w:t>т</w:t>
      </w:r>
      <w:r w:rsidRPr="000F6A27">
        <w:rPr>
          <w:rFonts w:ascii="Times New Roman" w:hAnsi="Times New Roman"/>
          <w:sz w:val="24"/>
          <w:szCs w:val="24"/>
        </w:rPr>
        <w:t>но</w:t>
      </w:r>
      <w:r w:rsidRPr="000F6A27">
        <w:rPr>
          <w:rFonts w:ascii="Times New Roman" w:hAnsi="Times New Roman"/>
          <w:spacing w:val="-1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>о</w:t>
      </w:r>
      <w:r w:rsidRPr="000F6A27">
        <w:rPr>
          <w:rFonts w:ascii="Times New Roman" w:hAnsi="Times New Roman"/>
          <w:spacing w:val="1"/>
          <w:sz w:val="24"/>
          <w:szCs w:val="24"/>
        </w:rPr>
        <w:t>,</w:t>
      </w:r>
      <w:r w:rsidRPr="000F6A27">
        <w:rPr>
          <w:rFonts w:ascii="Times New Roman" w:hAnsi="Times New Roman"/>
          <w:sz w:val="24"/>
          <w:szCs w:val="24"/>
        </w:rPr>
        <w:t xml:space="preserve"> те</w:t>
      </w:r>
      <w:r w:rsidRPr="000F6A27">
        <w:rPr>
          <w:rFonts w:ascii="Times New Roman" w:hAnsi="Times New Roman"/>
          <w:spacing w:val="1"/>
          <w:sz w:val="24"/>
          <w:szCs w:val="24"/>
        </w:rPr>
        <w:t>к</w:t>
      </w:r>
      <w:r w:rsidRPr="000F6A27">
        <w:rPr>
          <w:rFonts w:ascii="Times New Roman" w:hAnsi="Times New Roman"/>
          <w:spacing w:val="-2"/>
          <w:sz w:val="24"/>
          <w:szCs w:val="24"/>
        </w:rPr>
        <w:t>у</w:t>
      </w:r>
      <w:r w:rsidRPr="000F6A27">
        <w:rPr>
          <w:rFonts w:ascii="Times New Roman" w:hAnsi="Times New Roman"/>
          <w:sz w:val="24"/>
          <w:szCs w:val="24"/>
        </w:rPr>
        <w:t>щег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,</w:t>
      </w:r>
      <w:r w:rsidRPr="000F6A27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п</w:t>
      </w:r>
      <w:r w:rsidRPr="000F6A27">
        <w:rPr>
          <w:rFonts w:ascii="Times New Roman" w:hAnsi="Times New Roman"/>
          <w:sz w:val="24"/>
          <w:szCs w:val="24"/>
        </w:rPr>
        <w:t>лано</w:t>
      </w:r>
      <w:r w:rsidRPr="000F6A27">
        <w:rPr>
          <w:rFonts w:ascii="Times New Roman" w:hAnsi="Times New Roman"/>
          <w:spacing w:val="-1"/>
          <w:sz w:val="24"/>
          <w:szCs w:val="24"/>
        </w:rPr>
        <w:t>в</w:t>
      </w:r>
      <w:r w:rsidRPr="000F6A27">
        <w:rPr>
          <w:rFonts w:ascii="Times New Roman" w:hAnsi="Times New Roman"/>
          <w:sz w:val="24"/>
          <w:szCs w:val="24"/>
        </w:rPr>
        <w:t>о</w:t>
      </w:r>
      <w:r w:rsidRPr="000F6A27">
        <w:rPr>
          <w:rFonts w:ascii="Times New Roman" w:hAnsi="Times New Roman"/>
          <w:spacing w:val="-1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>о</w:t>
      </w:r>
      <w:r w:rsidRPr="000F6A27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перио</w:t>
      </w:r>
      <w:r w:rsidRPr="000F6A27">
        <w:rPr>
          <w:rFonts w:ascii="Times New Roman" w:hAnsi="Times New Roman"/>
          <w:spacing w:val="1"/>
          <w:sz w:val="24"/>
          <w:szCs w:val="24"/>
        </w:rPr>
        <w:t>д</w:t>
      </w:r>
      <w:r w:rsidRPr="000F6A27">
        <w:rPr>
          <w:rFonts w:ascii="Times New Roman" w:hAnsi="Times New Roman"/>
          <w:sz w:val="24"/>
          <w:szCs w:val="24"/>
        </w:rPr>
        <w:t>а</w:t>
      </w:r>
      <w:r w:rsidRPr="000F6A27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и</w:t>
      </w:r>
      <w:r w:rsidRPr="000F6A27">
        <w:rPr>
          <w:rFonts w:ascii="Times New Roman" w:hAnsi="Times New Roman"/>
          <w:spacing w:val="98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д</w:t>
      </w:r>
      <w:r w:rsidRPr="000F6A27">
        <w:rPr>
          <w:rFonts w:ascii="Times New Roman" w:hAnsi="Times New Roman"/>
          <w:sz w:val="24"/>
          <w:szCs w:val="24"/>
        </w:rPr>
        <w:t>о</w:t>
      </w:r>
      <w:r w:rsidRPr="000F6A27">
        <w:rPr>
          <w:rFonts w:ascii="Times New Roman" w:hAnsi="Times New Roman"/>
          <w:spacing w:val="1"/>
          <w:sz w:val="24"/>
          <w:szCs w:val="24"/>
        </w:rPr>
        <w:t>б</w:t>
      </w:r>
      <w:r w:rsidRPr="000F6A27">
        <w:rPr>
          <w:rFonts w:ascii="Times New Roman" w:hAnsi="Times New Roman"/>
          <w:sz w:val="24"/>
          <w:szCs w:val="24"/>
        </w:rPr>
        <w:t>а</w:t>
      </w:r>
      <w:r w:rsidRPr="000F6A27">
        <w:rPr>
          <w:rFonts w:ascii="Times New Roman" w:hAnsi="Times New Roman"/>
          <w:spacing w:val="-1"/>
          <w:sz w:val="24"/>
          <w:szCs w:val="24"/>
        </w:rPr>
        <w:t>в</w:t>
      </w:r>
      <w:r w:rsidRPr="000F6A27">
        <w:rPr>
          <w:rFonts w:ascii="Times New Roman" w:hAnsi="Times New Roman"/>
          <w:sz w:val="24"/>
          <w:szCs w:val="24"/>
        </w:rPr>
        <w:t>лен</w:t>
      </w:r>
      <w:r w:rsidRPr="000F6A27">
        <w:rPr>
          <w:rFonts w:ascii="Times New Roman" w:hAnsi="Times New Roman"/>
          <w:spacing w:val="1"/>
          <w:sz w:val="24"/>
          <w:szCs w:val="24"/>
        </w:rPr>
        <w:t>и</w:t>
      </w:r>
      <w:r w:rsidRPr="000F6A27">
        <w:rPr>
          <w:rFonts w:ascii="Times New Roman" w:hAnsi="Times New Roman"/>
          <w:sz w:val="24"/>
          <w:szCs w:val="24"/>
        </w:rPr>
        <w:t>я</w:t>
      </w:r>
      <w:r w:rsidRPr="000F6A27">
        <w:rPr>
          <w:rFonts w:ascii="Times New Roman" w:hAnsi="Times New Roman"/>
          <w:spacing w:val="99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п</w:t>
      </w:r>
      <w:r w:rsidRPr="000F6A27">
        <w:rPr>
          <w:rFonts w:ascii="Times New Roman" w:hAnsi="Times New Roman"/>
          <w:spacing w:val="-1"/>
          <w:sz w:val="24"/>
          <w:szCs w:val="24"/>
        </w:rPr>
        <w:t>а</w:t>
      </w:r>
      <w:r w:rsidRPr="000F6A27">
        <w:rPr>
          <w:rFonts w:ascii="Times New Roman" w:hAnsi="Times New Roman"/>
          <w:sz w:val="24"/>
          <w:szCs w:val="24"/>
        </w:rPr>
        <w:t>ра</w:t>
      </w:r>
      <w:r w:rsidRPr="000F6A27">
        <w:rPr>
          <w:rFonts w:ascii="Times New Roman" w:hAnsi="Times New Roman"/>
          <w:spacing w:val="-1"/>
          <w:sz w:val="24"/>
          <w:szCs w:val="24"/>
        </w:rPr>
        <w:t>м</w:t>
      </w:r>
      <w:r w:rsidRPr="000F6A27">
        <w:rPr>
          <w:rFonts w:ascii="Times New Roman" w:hAnsi="Times New Roman"/>
          <w:sz w:val="24"/>
          <w:szCs w:val="24"/>
        </w:rPr>
        <w:t>етро</w:t>
      </w:r>
      <w:r w:rsidRPr="000F6A27">
        <w:rPr>
          <w:rFonts w:ascii="Times New Roman" w:hAnsi="Times New Roman"/>
          <w:spacing w:val="1"/>
          <w:sz w:val="24"/>
          <w:szCs w:val="24"/>
        </w:rPr>
        <w:t>в</w:t>
      </w:r>
      <w:r w:rsidRPr="000F6A27">
        <w:rPr>
          <w:rFonts w:ascii="Times New Roman" w:hAnsi="Times New Roman"/>
          <w:spacing w:val="97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в</w:t>
      </w:r>
      <w:r w:rsidRPr="000F6A27">
        <w:rPr>
          <w:rFonts w:ascii="Times New Roman" w:hAnsi="Times New Roman"/>
          <w:spacing w:val="1"/>
          <w:sz w:val="24"/>
          <w:szCs w:val="24"/>
        </w:rPr>
        <w:t>т</w:t>
      </w:r>
      <w:r w:rsidRPr="000F6A27">
        <w:rPr>
          <w:rFonts w:ascii="Times New Roman" w:hAnsi="Times New Roman"/>
          <w:sz w:val="24"/>
          <w:szCs w:val="24"/>
        </w:rPr>
        <w:t>оро</w:t>
      </w:r>
      <w:r w:rsidRPr="000F6A27">
        <w:rPr>
          <w:rFonts w:ascii="Times New Roman" w:hAnsi="Times New Roman"/>
          <w:spacing w:val="-1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>о</w:t>
      </w:r>
      <w:r w:rsidRPr="000F6A27">
        <w:rPr>
          <w:rFonts w:ascii="Times New Roman" w:hAnsi="Times New Roman"/>
          <w:spacing w:val="101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п</w:t>
      </w:r>
      <w:r w:rsidRPr="000F6A27">
        <w:rPr>
          <w:rFonts w:ascii="Times New Roman" w:hAnsi="Times New Roman"/>
          <w:sz w:val="24"/>
          <w:szCs w:val="24"/>
        </w:rPr>
        <w:t>л</w:t>
      </w:r>
      <w:r w:rsidRPr="000F6A27">
        <w:rPr>
          <w:rFonts w:ascii="Times New Roman" w:hAnsi="Times New Roman"/>
          <w:spacing w:val="-1"/>
          <w:sz w:val="24"/>
          <w:szCs w:val="24"/>
        </w:rPr>
        <w:t>ан</w:t>
      </w:r>
      <w:r w:rsidRPr="000F6A27">
        <w:rPr>
          <w:rFonts w:ascii="Times New Roman" w:hAnsi="Times New Roman"/>
          <w:sz w:val="24"/>
          <w:szCs w:val="24"/>
        </w:rPr>
        <w:t>ово</w:t>
      </w:r>
      <w:r w:rsidRPr="000F6A27">
        <w:rPr>
          <w:rFonts w:ascii="Times New Roman" w:hAnsi="Times New Roman"/>
          <w:spacing w:val="-2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>о п</w:t>
      </w:r>
      <w:r w:rsidRPr="000F6A27">
        <w:rPr>
          <w:rFonts w:ascii="Times New Roman" w:hAnsi="Times New Roman"/>
          <w:spacing w:val="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р</w:t>
      </w:r>
      <w:r w:rsidRPr="000F6A27">
        <w:rPr>
          <w:rFonts w:ascii="Times New Roman" w:hAnsi="Times New Roman"/>
          <w:spacing w:val="-1"/>
          <w:sz w:val="24"/>
          <w:szCs w:val="24"/>
        </w:rPr>
        <w:t>и</w:t>
      </w:r>
      <w:r w:rsidRPr="000F6A27">
        <w:rPr>
          <w:rFonts w:ascii="Times New Roman" w:hAnsi="Times New Roman"/>
          <w:sz w:val="24"/>
          <w:szCs w:val="24"/>
        </w:rPr>
        <w:t>ода</w:t>
      </w:r>
    </w:p>
    <w:p w:rsidR="00B372F6" w:rsidRPr="000F6A27" w:rsidRDefault="00B372F6" w:rsidP="00B372F6">
      <w:pPr>
        <w:widowControl w:val="0"/>
        <w:numPr>
          <w:ilvl w:val="0"/>
          <w:numId w:val="42"/>
        </w:numPr>
        <w:tabs>
          <w:tab w:val="left" w:pos="993"/>
          <w:tab w:val="left" w:pos="1415"/>
        </w:tabs>
        <w:autoSpaceDE w:val="0"/>
        <w:autoSpaceDN w:val="0"/>
        <w:adjustRightInd w:val="0"/>
        <w:spacing w:after="0" w:line="240" w:lineRule="auto"/>
        <w:ind w:left="0" w:right="-12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pacing w:val="1"/>
          <w:sz w:val="24"/>
          <w:szCs w:val="24"/>
        </w:rPr>
        <w:t>При р</w:t>
      </w:r>
      <w:r w:rsidRPr="000F6A27">
        <w:rPr>
          <w:rFonts w:ascii="Times New Roman" w:hAnsi="Times New Roman"/>
          <w:sz w:val="24"/>
          <w:szCs w:val="24"/>
        </w:rPr>
        <w:t>а</w:t>
      </w:r>
      <w:r w:rsidRPr="000F6A27">
        <w:rPr>
          <w:rFonts w:ascii="Times New Roman" w:hAnsi="Times New Roman"/>
          <w:spacing w:val="-1"/>
          <w:sz w:val="24"/>
          <w:szCs w:val="24"/>
        </w:rPr>
        <w:t>з</w:t>
      </w:r>
      <w:r w:rsidRPr="000F6A27">
        <w:rPr>
          <w:rFonts w:ascii="Times New Roman" w:hAnsi="Times New Roman"/>
          <w:sz w:val="24"/>
          <w:szCs w:val="24"/>
        </w:rPr>
        <w:t>ра</w:t>
      </w:r>
      <w:r w:rsidRPr="000F6A27">
        <w:rPr>
          <w:rFonts w:ascii="Times New Roman" w:hAnsi="Times New Roman"/>
          <w:spacing w:val="1"/>
          <w:sz w:val="24"/>
          <w:szCs w:val="24"/>
        </w:rPr>
        <w:t>б</w:t>
      </w:r>
      <w:r w:rsidRPr="000F6A27">
        <w:rPr>
          <w:rFonts w:ascii="Times New Roman" w:hAnsi="Times New Roman"/>
          <w:sz w:val="24"/>
          <w:szCs w:val="24"/>
        </w:rPr>
        <w:t>от</w:t>
      </w:r>
      <w:r w:rsidRPr="000F6A27">
        <w:rPr>
          <w:rFonts w:ascii="Times New Roman" w:hAnsi="Times New Roman"/>
          <w:spacing w:val="-1"/>
          <w:sz w:val="24"/>
          <w:szCs w:val="24"/>
        </w:rPr>
        <w:t>к</w:t>
      </w:r>
      <w:r w:rsidRPr="000F6A27">
        <w:rPr>
          <w:rFonts w:ascii="Times New Roman" w:hAnsi="Times New Roman"/>
          <w:sz w:val="24"/>
          <w:szCs w:val="24"/>
        </w:rPr>
        <w:t>е Пр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pacing w:val="-1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>н</w:t>
      </w:r>
      <w:r w:rsidRPr="000F6A27">
        <w:rPr>
          <w:rFonts w:ascii="Times New Roman" w:hAnsi="Times New Roman"/>
          <w:spacing w:val="2"/>
          <w:sz w:val="24"/>
          <w:szCs w:val="24"/>
        </w:rPr>
        <w:t>о</w:t>
      </w:r>
      <w:r w:rsidRPr="000F6A27">
        <w:rPr>
          <w:rFonts w:ascii="Times New Roman" w:hAnsi="Times New Roman"/>
          <w:spacing w:val="-2"/>
          <w:sz w:val="24"/>
          <w:szCs w:val="24"/>
        </w:rPr>
        <w:t>з</w:t>
      </w:r>
      <w:r w:rsidRPr="000F6A27">
        <w:rPr>
          <w:rFonts w:ascii="Times New Roman" w:hAnsi="Times New Roman"/>
          <w:sz w:val="24"/>
          <w:szCs w:val="24"/>
        </w:rPr>
        <w:t>а п</w:t>
      </w:r>
      <w:r w:rsidRPr="000F6A27">
        <w:rPr>
          <w:rFonts w:ascii="Times New Roman" w:hAnsi="Times New Roman"/>
          <w:spacing w:val="1"/>
          <w:sz w:val="24"/>
          <w:szCs w:val="24"/>
        </w:rPr>
        <w:t>р</w:t>
      </w:r>
      <w:r w:rsidRPr="000F6A27">
        <w:rPr>
          <w:rFonts w:ascii="Times New Roman" w:hAnsi="Times New Roman"/>
          <w:sz w:val="24"/>
          <w:szCs w:val="24"/>
        </w:rPr>
        <w:t>ово</w:t>
      </w:r>
      <w:r w:rsidRPr="000F6A27">
        <w:rPr>
          <w:rFonts w:ascii="Times New Roman" w:hAnsi="Times New Roman"/>
          <w:spacing w:val="-1"/>
          <w:sz w:val="24"/>
          <w:szCs w:val="24"/>
        </w:rPr>
        <w:t>ди</w:t>
      </w:r>
      <w:r w:rsidRPr="000F6A27">
        <w:rPr>
          <w:rFonts w:ascii="Times New Roman" w:hAnsi="Times New Roman"/>
          <w:sz w:val="24"/>
          <w:szCs w:val="24"/>
        </w:rPr>
        <w:t>т</w:t>
      </w:r>
      <w:r w:rsidRPr="000F6A27">
        <w:rPr>
          <w:rFonts w:ascii="Times New Roman" w:hAnsi="Times New Roman"/>
          <w:spacing w:val="5"/>
          <w:sz w:val="24"/>
          <w:szCs w:val="24"/>
        </w:rPr>
        <w:t>с</w:t>
      </w:r>
      <w:r w:rsidRPr="000F6A27">
        <w:rPr>
          <w:rFonts w:ascii="Times New Roman" w:hAnsi="Times New Roman"/>
          <w:sz w:val="24"/>
          <w:szCs w:val="24"/>
        </w:rPr>
        <w:t xml:space="preserve">я </w:t>
      </w:r>
      <w:r w:rsidRPr="000F6A27">
        <w:rPr>
          <w:rFonts w:ascii="Times New Roman" w:hAnsi="Times New Roman"/>
          <w:spacing w:val="1"/>
          <w:sz w:val="24"/>
          <w:szCs w:val="24"/>
        </w:rPr>
        <w:t>оц</w:t>
      </w:r>
      <w:r w:rsidRPr="000F6A27">
        <w:rPr>
          <w:rFonts w:ascii="Times New Roman" w:hAnsi="Times New Roman"/>
          <w:spacing w:val="-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н</w:t>
      </w:r>
      <w:r w:rsidRPr="000F6A27">
        <w:rPr>
          <w:rFonts w:ascii="Times New Roman" w:hAnsi="Times New Roman"/>
          <w:spacing w:val="2"/>
          <w:sz w:val="24"/>
          <w:szCs w:val="24"/>
        </w:rPr>
        <w:t>к</w:t>
      </w:r>
      <w:r w:rsidRPr="000F6A27">
        <w:rPr>
          <w:rFonts w:ascii="Times New Roman" w:hAnsi="Times New Roman"/>
          <w:spacing w:val="1"/>
          <w:sz w:val="24"/>
          <w:szCs w:val="24"/>
        </w:rPr>
        <w:t xml:space="preserve">а </w:t>
      </w:r>
      <w:r w:rsidRPr="000F6A27">
        <w:rPr>
          <w:rFonts w:ascii="Times New Roman" w:hAnsi="Times New Roman"/>
          <w:sz w:val="24"/>
          <w:szCs w:val="24"/>
        </w:rPr>
        <w:t>во</w:t>
      </w:r>
      <w:r w:rsidRPr="000F6A27">
        <w:rPr>
          <w:rFonts w:ascii="Times New Roman" w:hAnsi="Times New Roman"/>
          <w:spacing w:val="-1"/>
          <w:sz w:val="24"/>
          <w:szCs w:val="24"/>
        </w:rPr>
        <w:t>з</w:t>
      </w:r>
      <w:r w:rsidRPr="000F6A27">
        <w:rPr>
          <w:rFonts w:ascii="Times New Roman" w:hAnsi="Times New Roman"/>
          <w:spacing w:val="-2"/>
          <w:sz w:val="24"/>
          <w:szCs w:val="24"/>
        </w:rPr>
        <w:t>м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pacing w:val="-1"/>
          <w:sz w:val="24"/>
          <w:szCs w:val="24"/>
        </w:rPr>
        <w:t>ж</w:t>
      </w:r>
      <w:r w:rsidRPr="000F6A27">
        <w:rPr>
          <w:rFonts w:ascii="Times New Roman" w:hAnsi="Times New Roman"/>
          <w:sz w:val="24"/>
          <w:szCs w:val="24"/>
        </w:rPr>
        <w:t>н</w:t>
      </w:r>
      <w:r w:rsidRPr="000F6A27">
        <w:rPr>
          <w:rFonts w:ascii="Times New Roman" w:hAnsi="Times New Roman"/>
          <w:spacing w:val="1"/>
          <w:sz w:val="24"/>
          <w:szCs w:val="24"/>
        </w:rPr>
        <w:t>ос</w:t>
      </w:r>
      <w:r w:rsidRPr="000F6A27">
        <w:rPr>
          <w:rFonts w:ascii="Times New Roman" w:hAnsi="Times New Roman"/>
          <w:spacing w:val="-1"/>
          <w:sz w:val="24"/>
          <w:szCs w:val="24"/>
        </w:rPr>
        <w:t>т</w:t>
      </w:r>
      <w:r w:rsidRPr="000F6A27">
        <w:rPr>
          <w:rFonts w:ascii="Times New Roman" w:hAnsi="Times New Roman"/>
          <w:sz w:val="24"/>
          <w:szCs w:val="24"/>
        </w:rPr>
        <w:t xml:space="preserve">и </w:t>
      </w:r>
      <w:r w:rsidRPr="000F6A27">
        <w:rPr>
          <w:rFonts w:ascii="Times New Roman" w:hAnsi="Times New Roman"/>
          <w:spacing w:val="1"/>
          <w:sz w:val="24"/>
          <w:szCs w:val="24"/>
        </w:rPr>
        <w:t>д</w:t>
      </w:r>
      <w:r w:rsidRPr="000F6A27">
        <w:rPr>
          <w:rFonts w:ascii="Times New Roman" w:hAnsi="Times New Roman"/>
          <w:sz w:val="24"/>
          <w:szCs w:val="24"/>
        </w:rPr>
        <w:t>ости</w:t>
      </w:r>
      <w:r w:rsidRPr="000F6A27">
        <w:rPr>
          <w:rFonts w:ascii="Times New Roman" w:hAnsi="Times New Roman"/>
          <w:spacing w:val="1"/>
          <w:sz w:val="24"/>
          <w:szCs w:val="24"/>
        </w:rPr>
        <w:t>ж</w:t>
      </w:r>
      <w:r w:rsidRPr="000F6A27">
        <w:rPr>
          <w:rFonts w:ascii="Times New Roman" w:hAnsi="Times New Roman"/>
          <w:sz w:val="24"/>
          <w:szCs w:val="24"/>
        </w:rPr>
        <w:t>е</w:t>
      </w:r>
      <w:r w:rsidRPr="000F6A27">
        <w:rPr>
          <w:rFonts w:ascii="Times New Roman" w:hAnsi="Times New Roman"/>
          <w:spacing w:val="-1"/>
          <w:sz w:val="24"/>
          <w:szCs w:val="24"/>
        </w:rPr>
        <w:t>н</w:t>
      </w:r>
      <w:r w:rsidRPr="000F6A27">
        <w:rPr>
          <w:rFonts w:ascii="Times New Roman" w:hAnsi="Times New Roman"/>
          <w:sz w:val="24"/>
          <w:szCs w:val="24"/>
        </w:rPr>
        <w:t>ия</w:t>
      </w:r>
      <w:r w:rsidRPr="000F6A27">
        <w:rPr>
          <w:rFonts w:ascii="Times New Roman" w:hAnsi="Times New Roman"/>
          <w:spacing w:val="94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пр</w:t>
      </w:r>
      <w:r w:rsidRPr="000F6A27">
        <w:rPr>
          <w:rFonts w:ascii="Times New Roman" w:hAnsi="Times New Roman"/>
          <w:spacing w:val="-1"/>
          <w:sz w:val="24"/>
          <w:szCs w:val="24"/>
        </w:rPr>
        <w:t>е</w:t>
      </w:r>
      <w:r w:rsidRPr="000F6A27">
        <w:rPr>
          <w:rFonts w:ascii="Times New Roman" w:hAnsi="Times New Roman"/>
          <w:spacing w:val="1"/>
          <w:sz w:val="24"/>
          <w:szCs w:val="24"/>
        </w:rPr>
        <w:t>д</w:t>
      </w:r>
      <w:r w:rsidRPr="000F6A27">
        <w:rPr>
          <w:rFonts w:ascii="Times New Roman" w:hAnsi="Times New Roman"/>
          <w:spacing w:val="-1"/>
          <w:sz w:val="24"/>
          <w:szCs w:val="24"/>
        </w:rPr>
        <w:t>ел</w:t>
      </w:r>
      <w:r w:rsidRPr="000F6A27">
        <w:rPr>
          <w:rFonts w:ascii="Times New Roman" w:hAnsi="Times New Roman"/>
          <w:sz w:val="24"/>
          <w:szCs w:val="24"/>
        </w:rPr>
        <w:t>е</w:t>
      </w:r>
      <w:r w:rsidRPr="000F6A27">
        <w:rPr>
          <w:rFonts w:ascii="Times New Roman" w:hAnsi="Times New Roman"/>
          <w:spacing w:val="1"/>
          <w:sz w:val="24"/>
          <w:szCs w:val="24"/>
        </w:rPr>
        <w:t>н</w:t>
      </w:r>
      <w:r w:rsidRPr="000F6A27">
        <w:rPr>
          <w:rFonts w:ascii="Times New Roman" w:hAnsi="Times New Roman"/>
          <w:sz w:val="24"/>
          <w:szCs w:val="24"/>
        </w:rPr>
        <w:t>ны</w:t>
      </w:r>
      <w:r w:rsidRPr="000F6A27">
        <w:rPr>
          <w:rFonts w:ascii="Times New Roman" w:hAnsi="Times New Roman"/>
          <w:spacing w:val="1"/>
          <w:sz w:val="24"/>
          <w:szCs w:val="24"/>
        </w:rPr>
        <w:t>х</w:t>
      </w:r>
      <w:r w:rsidRPr="000F6A27">
        <w:rPr>
          <w:rFonts w:ascii="Times New Roman" w:hAnsi="Times New Roman"/>
          <w:spacing w:val="93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це</w:t>
      </w:r>
      <w:r w:rsidRPr="000F6A27">
        <w:rPr>
          <w:rFonts w:ascii="Times New Roman" w:hAnsi="Times New Roman"/>
          <w:sz w:val="24"/>
          <w:szCs w:val="24"/>
        </w:rPr>
        <w:t>ле</w:t>
      </w:r>
      <w:r w:rsidRPr="000F6A27">
        <w:rPr>
          <w:rFonts w:ascii="Times New Roman" w:hAnsi="Times New Roman"/>
          <w:spacing w:val="1"/>
          <w:sz w:val="24"/>
          <w:szCs w:val="24"/>
        </w:rPr>
        <w:t>в</w:t>
      </w:r>
      <w:r w:rsidRPr="000F6A27">
        <w:rPr>
          <w:rFonts w:ascii="Times New Roman" w:hAnsi="Times New Roman"/>
          <w:spacing w:val="-1"/>
          <w:sz w:val="24"/>
          <w:szCs w:val="24"/>
        </w:rPr>
        <w:t>ы</w:t>
      </w:r>
      <w:r w:rsidRPr="000F6A27">
        <w:rPr>
          <w:rFonts w:ascii="Times New Roman" w:hAnsi="Times New Roman"/>
          <w:sz w:val="24"/>
          <w:szCs w:val="24"/>
        </w:rPr>
        <w:t>х</w:t>
      </w:r>
      <w:r w:rsidRPr="000F6A27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>пок</w:t>
      </w:r>
      <w:r w:rsidRPr="000F6A27">
        <w:rPr>
          <w:rFonts w:ascii="Times New Roman" w:hAnsi="Times New Roman"/>
          <w:spacing w:val="1"/>
          <w:sz w:val="24"/>
          <w:szCs w:val="24"/>
        </w:rPr>
        <w:t>а</w:t>
      </w:r>
      <w:r w:rsidRPr="000F6A27">
        <w:rPr>
          <w:rFonts w:ascii="Times New Roman" w:hAnsi="Times New Roman"/>
          <w:sz w:val="24"/>
          <w:szCs w:val="24"/>
        </w:rPr>
        <w:t>за</w:t>
      </w:r>
      <w:r w:rsidRPr="000F6A27">
        <w:rPr>
          <w:rFonts w:ascii="Times New Roman" w:hAnsi="Times New Roman"/>
          <w:spacing w:val="-1"/>
          <w:sz w:val="24"/>
          <w:szCs w:val="24"/>
        </w:rPr>
        <w:t>т</w:t>
      </w:r>
      <w:r w:rsidRPr="000F6A27">
        <w:rPr>
          <w:rFonts w:ascii="Times New Roman" w:hAnsi="Times New Roman"/>
          <w:sz w:val="24"/>
          <w:szCs w:val="24"/>
        </w:rPr>
        <w:t>еле</w:t>
      </w:r>
      <w:r w:rsidRPr="000F6A27">
        <w:rPr>
          <w:rFonts w:ascii="Times New Roman" w:hAnsi="Times New Roman"/>
          <w:spacing w:val="1"/>
          <w:sz w:val="24"/>
          <w:szCs w:val="24"/>
        </w:rPr>
        <w:t>й</w:t>
      </w:r>
      <w:r w:rsidRPr="000F6A27">
        <w:rPr>
          <w:rFonts w:ascii="Times New Roman" w:hAnsi="Times New Roman"/>
          <w:spacing w:val="94"/>
          <w:sz w:val="24"/>
          <w:szCs w:val="24"/>
        </w:rPr>
        <w:t xml:space="preserve"> </w:t>
      </w:r>
      <w:r w:rsidRPr="000F6A27">
        <w:rPr>
          <w:rFonts w:ascii="Times New Roman" w:hAnsi="Times New Roman"/>
          <w:spacing w:val="1"/>
          <w:sz w:val="24"/>
          <w:szCs w:val="24"/>
        </w:rPr>
        <w:t>р</w:t>
      </w:r>
      <w:r w:rsidRPr="000F6A27">
        <w:rPr>
          <w:rFonts w:ascii="Times New Roman" w:hAnsi="Times New Roman"/>
          <w:sz w:val="24"/>
          <w:szCs w:val="24"/>
        </w:rPr>
        <w:t>а</w:t>
      </w:r>
      <w:r w:rsidRPr="000F6A27">
        <w:rPr>
          <w:rFonts w:ascii="Times New Roman" w:hAnsi="Times New Roman"/>
          <w:spacing w:val="1"/>
          <w:sz w:val="24"/>
          <w:szCs w:val="24"/>
        </w:rPr>
        <w:t>з</w:t>
      </w:r>
      <w:r w:rsidRPr="000F6A27">
        <w:rPr>
          <w:rFonts w:ascii="Times New Roman" w:hAnsi="Times New Roman"/>
          <w:sz w:val="24"/>
          <w:szCs w:val="24"/>
        </w:rPr>
        <w:t>ви</w:t>
      </w:r>
      <w:r w:rsidRPr="000F6A27">
        <w:rPr>
          <w:rFonts w:ascii="Times New Roman" w:hAnsi="Times New Roman"/>
          <w:spacing w:val="-1"/>
          <w:sz w:val="24"/>
          <w:szCs w:val="24"/>
        </w:rPr>
        <w:t>ти</w:t>
      </w:r>
      <w:r w:rsidRPr="000F6A27">
        <w:rPr>
          <w:rFonts w:ascii="Times New Roman" w:hAnsi="Times New Roman"/>
          <w:sz w:val="24"/>
          <w:szCs w:val="24"/>
        </w:rPr>
        <w:t>я</w:t>
      </w:r>
      <w:r w:rsidRPr="000F6A27">
        <w:rPr>
          <w:rFonts w:ascii="Times New Roman" w:hAnsi="Times New Roman"/>
          <w:spacing w:val="96"/>
          <w:sz w:val="24"/>
          <w:szCs w:val="24"/>
        </w:rPr>
        <w:t xml:space="preserve"> </w:t>
      </w:r>
      <w:r w:rsidR="00AF568F">
        <w:rPr>
          <w:rFonts w:ascii="Times New Roman" w:hAnsi="Times New Roman"/>
          <w:sz w:val="24"/>
          <w:szCs w:val="24"/>
        </w:rPr>
        <w:t>МО поселок Шушары</w:t>
      </w:r>
      <w:r w:rsidR="00AF568F" w:rsidRPr="000F6A27">
        <w:rPr>
          <w:rFonts w:ascii="Times New Roman" w:hAnsi="Times New Roman"/>
          <w:sz w:val="24"/>
          <w:szCs w:val="24"/>
        </w:rPr>
        <w:t xml:space="preserve"> </w:t>
      </w:r>
      <w:r w:rsidRPr="000F6A27">
        <w:rPr>
          <w:rFonts w:ascii="Times New Roman" w:hAnsi="Times New Roman"/>
          <w:sz w:val="24"/>
          <w:szCs w:val="24"/>
        </w:rPr>
        <w:t xml:space="preserve">исходя </w:t>
      </w:r>
      <w:r w:rsidRPr="000F6A27">
        <w:rPr>
          <w:rFonts w:ascii="Times New Roman" w:hAnsi="Times New Roman"/>
          <w:spacing w:val="-1"/>
          <w:sz w:val="24"/>
          <w:szCs w:val="24"/>
        </w:rPr>
        <w:t>и</w:t>
      </w:r>
      <w:r w:rsidRPr="000F6A27">
        <w:rPr>
          <w:rFonts w:ascii="Times New Roman" w:hAnsi="Times New Roman"/>
          <w:sz w:val="24"/>
          <w:szCs w:val="24"/>
        </w:rPr>
        <w:t xml:space="preserve">з </w:t>
      </w:r>
      <w:r w:rsidRPr="000F6A27">
        <w:rPr>
          <w:rFonts w:ascii="Times New Roman" w:hAnsi="Times New Roman"/>
          <w:spacing w:val="-3"/>
          <w:sz w:val="24"/>
          <w:szCs w:val="24"/>
        </w:rPr>
        <w:t>у</w:t>
      </w:r>
      <w:r w:rsidRPr="000F6A27">
        <w:rPr>
          <w:rFonts w:ascii="Times New Roman" w:hAnsi="Times New Roman"/>
          <w:sz w:val="24"/>
          <w:szCs w:val="24"/>
        </w:rPr>
        <w:t>ста</w:t>
      </w:r>
      <w:r w:rsidRPr="000F6A27">
        <w:rPr>
          <w:rFonts w:ascii="Times New Roman" w:hAnsi="Times New Roman"/>
          <w:spacing w:val="1"/>
          <w:sz w:val="24"/>
          <w:szCs w:val="24"/>
        </w:rPr>
        <w:t>н</w:t>
      </w:r>
      <w:r w:rsidRPr="000F6A27">
        <w:rPr>
          <w:rFonts w:ascii="Times New Roman" w:hAnsi="Times New Roman"/>
          <w:spacing w:val="2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вле</w:t>
      </w:r>
      <w:r w:rsidRPr="000F6A27">
        <w:rPr>
          <w:rFonts w:ascii="Times New Roman" w:hAnsi="Times New Roman"/>
          <w:spacing w:val="1"/>
          <w:sz w:val="24"/>
          <w:szCs w:val="24"/>
        </w:rPr>
        <w:t>н</w:t>
      </w:r>
      <w:r w:rsidRPr="000F6A27">
        <w:rPr>
          <w:rFonts w:ascii="Times New Roman" w:hAnsi="Times New Roman"/>
          <w:sz w:val="24"/>
          <w:szCs w:val="24"/>
        </w:rPr>
        <w:t>н</w:t>
      </w:r>
      <w:r w:rsidRPr="000F6A27">
        <w:rPr>
          <w:rFonts w:ascii="Times New Roman" w:hAnsi="Times New Roman"/>
          <w:spacing w:val="-1"/>
          <w:sz w:val="24"/>
          <w:szCs w:val="24"/>
        </w:rPr>
        <w:t>ы</w:t>
      </w:r>
      <w:r w:rsidRPr="000F6A27">
        <w:rPr>
          <w:rFonts w:ascii="Times New Roman" w:hAnsi="Times New Roman"/>
          <w:sz w:val="24"/>
          <w:szCs w:val="24"/>
        </w:rPr>
        <w:t>х во</w:t>
      </w:r>
      <w:r w:rsidRPr="000F6A27">
        <w:rPr>
          <w:rFonts w:ascii="Times New Roman" w:hAnsi="Times New Roman"/>
          <w:spacing w:val="-1"/>
          <w:sz w:val="24"/>
          <w:szCs w:val="24"/>
        </w:rPr>
        <w:t>п</w:t>
      </w:r>
      <w:r w:rsidRPr="000F6A27">
        <w:rPr>
          <w:rFonts w:ascii="Times New Roman" w:hAnsi="Times New Roman"/>
          <w:sz w:val="24"/>
          <w:szCs w:val="24"/>
        </w:rPr>
        <w:t>рос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z w:val="24"/>
          <w:szCs w:val="24"/>
        </w:rPr>
        <w:t>в м</w:t>
      </w:r>
      <w:r w:rsidRPr="000F6A27">
        <w:rPr>
          <w:rFonts w:ascii="Times New Roman" w:hAnsi="Times New Roman"/>
          <w:spacing w:val="-1"/>
          <w:sz w:val="24"/>
          <w:szCs w:val="24"/>
        </w:rPr>
        <w:t>е</w:t>
      </w:r>
      <w:r w:rsidRPr="000F6A27">
        <w:rPr>
          <w:rFonts w:ascii="Times New Roman" w:hAnsi="Times New Roman"/>
          <w:sz w:val="24"/>
          <w:szCs w:val="24"/>
        </w:rPr>
        <w:t>ст</w:t>
      </w:r>
      <w:r w:rsidRPr="000F6A27">
        <w:rPr>
          <w:rFonts w:ascii="Times New Roman" w:hAnsi="Times New Roman"/>
          <w:spacing w:val="-1"/>
          <w:sz w:val="24"/>
          <w:szCs w:val="24"/>
        </w:rPr>
        <w:t>н</w:t>
      </w:r>
      <w:r w:rsidRPr="000F6A27">
        <w:rPr>
          <w:rFonts w:ascii="Times New Roman" w:hAnsi="Times New Roman"/>
          <w:spacing w:val="1"/>
          <w:sz w:val="24"/>
          <w:szCs w:val="24"/>
        </w:rPr>
        <w:t>о</w:t>
      </w:r>
      <w:r w:rsidRPr="000F6A27">
        <w:rPr>
          <w:rFonts w:ascii="Times New Roman" w:hAnsi="Times New Roman"/>
          <w:spacing w:val="-1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>о зн</w:t>
      </w:r>
      <w:r w:rsidRPr="000F6A27">
        <w:rPr>
          <w:rFonts w:ascii="Times New Roman" w:hAnsi="Times New Roman"/>
          <w:spacing w:val="1"/>
          <w:sz w:val="24"/>
          <w:szCs w:val="24"/>
        </w:rPr>
        <w:t>а</w:t>
      </w:r>
      <w:r w:rsidRPr="000F6A27">
        <w:rPr>
          <w:rFonts w:ascii="Times New Roman" w:hAnsi="Times New Roman"/>
          <w:spacing w:val="-1"/>
          <w:sz w:val="24"/>
          <w:szCs w:val="24"/>
        </w:rPr>
        <w:t>ч</w:t>
      </w:r>
      <w:r w:rsidRPr="000F6A27">
        <w:rPr>
          <w:rFonts w:ascii="Times New Roman" w:hAnsi="Times New Roman"/>
          <w:sz w:val="24"/>
          <w:szCs w:val="24"/>
        </w:rPr>
        <w:t>е</w:t>
      </w:r>
      <w:r w:rsidRPr="000F6A27">
        <w:rPr>
          <w:rFonts w:ascii="Times New Roman" w:hAnsi="Times New Roman"/>
          <w:spacing w:val="1"/>
          <w:sz w:val="24"/>
          <w:szCs w:val="24"/>
        </w:rPr>
        <w:t>н</w:t>
      </w:r>
      <w:r w:rsidRPr="000F6A27">
        <w:rPr>
          <w:rFonts w:ascii="Times New Roman" w:hAnsi="Times New Roman"/>
          <w:sz w:val="24"/>
          <w:szCs w:val="24"/>
        </w:rPr>
        <w:t>ия.</w:t>
      </w:r>
    </w:p>
    <w:p w:rsidR="00B372F6" w:rsidRPr="000F6A27" w:rsidRDefault="00B372F6" w:rsidP="00B372F6">
      <w:pPr>
        <w:numPr>
          <w:ilvl w:val="0"/>
          <w:numId w:val="42"/>
        </w:numPr>
        <w:tabs>
          <w:tab w:val="left" w:pos="36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Финансовый орган </w:t>
      </w:r>
      <w:r w:rsidR="00AF568F">
        <w:rPr>
          <w:rFonts w:ascii="Times New Roman" w:hAnsi="Times New Roman"/>
          <w:sz w:val="24"/>
          <w:szCs w:val="24"/>
        </w:rPr>
        <w:t>М</w:t>
      </w:r>
      <w:r w:rsidRPr="000F6A27">
        <w:rPr>
          <w:rFonts w:ascii="Times New Roman" w:hAnsi="Times New Roman"/>
          <w:sz w:val="24"/>
          <w:szCs w:val="24"/>
        </w:rPr>
        <w:t>естной администрации осуществляет методическое руководство и координацию деятельности участников процесса прогнозирования по мониторингу и расчету показателей;</w:t>
      </w:r>
    </w:p>
    <w:p w:rsidR="00B372F6" w:rsidRPr="000F6A27" w:rsidRDefault="00B372F6" w:rsidP="00B372F6">
      <w:pPr>
        <w:numPr>
          <w:ilvl w:val="0"/>
          <w:numId w:val="42"/>
        </w:numPr>
        <w:tabs>
          <w:tab w:val="left" w:pos="36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Для обеспечения заданного качества разрабатываемого прогноза в структурных подразделениях </w:t>
      </w:r>
      <w:r w:rsidR="00AF568F">
        <w:rPr>
          <w:rFonts w:ascii="Times New Roman" w:hAnsi="Times New Roman"/>
          <w:sz w:val="24"/>
          <w:szCs w:val="24"/>
        </w:rPr>
        <w:t>М</w:t>
      </w:r>
      <w:r w:rsidRPr="000F6A27">
        <w:rPr>
          <w:rFonts w:ascii="Times New Roman" w:hAnsi="Times New Roman"/>
          <w:sz w:val="24"/>
          <w:szCs w:val="24"/>
        </w:rPr>
        <w:t xml:space="preserve">естной администрации назначаются специалисты, отвечающие за подготовку информации в прогноз по соответствующим подразделам системы прогнозных показателей, что фиксируется в </w:t>
      </w:r>
      <w:r w:rsidR="00AF568F">
        <w:rPr>
          <w:rFonts w:ascii="Times New Roman" w:hAnsi="Times New Roman"/>
          <w:sz w:val="24"/>
          <w:szCs w:val="24"/>
        </w:rPr>
        <w:t>Р</w:t>
      </w:r>
      <w:r w:rsidRPr="000F6A27">
        <w:rPr>
          <w:rFonts w:ascii="Times New Roman" w:hAnsi="Times New Roman"/>
          <w:sz w:val="24"/>
          <w:szCs w:val="24"/>
        </w:rPr>
        <w:t xml:space="preserve">аспоряжении </w:t>
      </w:r>
      <w:r w:rsidR="00AF568F">
        <w:rPr>
          <w:rFonts w:ascii="Times New Roman" w:hAnsi="Times New Roman"/>
          <w:sz w:val="24"/>
          <w:szCs w:val="24"/>
        </w:rPr>
        <w:t>Г</w:t>
      </w:r>
      <w:r w:rsidRPr="000F6A27">
        <w:rPr>
          <w:rFonts w:ascii="Times New Roman" w:hAnsi="Times New Roman"/>
          <w:sz w:val="24"/>
          <w:szCs w:val="24"/>
        </w:rPr>
        <w:t xml:space="preserve">лавы </w:t>
      </w:r>
      <w:r w:rsidR="00AF568F">
        <w:rPr>
          <w:rFonts w:ascii="Times New Roman" w:hAnsi="Times New Roman"/>
          <w:sz w:val="24"/>
          <w:szCs w:val="24"/>
        </w:rPr>
        <w:t>М</w:t>
      </w:r>
      <w:r w:rsidRPr="000F6A27">
        <w:rPr>
          <w:rFonts w:ascii="Times New Roman" w:hAnsi="Times New Roman"/>
          <w:sz w:val="24"/>
          <w:szCs w:val="24"/>
        </w:rPr>
        <w:t xml:space="preserve">естной администрации о начале работы по составлению </w:t>
      </w:r>
      <w:r w:rsidR="00AF568F">
        <w:rPr>
          <w:rFonts w:ascii="Times New Roman" w:hAnsi="Times New Roman"/>
          <w:sz w:val="24"/>
          <w:szCs w:val="24"/>
        </w:rPr>
        <w:t>П</w:t>
      </w:r>
      <w:r w:rsidRPr="000F6A27">
        <w:rPr>
          <w:rFonts w:ascii="Times New Roman" w:hAnsi="Times New Roman"/>
          <w:sz w:val="24"/>
          <w:szCs w:val="24"/>
        </w:rPr>
        <w:t>рогноза;</w:t>
      </w:r>
    </w:p>
    <w:p w:rsidR="00B372F6" w:rsidRPr="00AF568F" w:rsidRDefault="00B372F6" w:rsidP="00AF568F">
      <w:pPr>
        <w:numPr>
          <w:ilvl w:val="0"/>
          <w:numId w:val="42"/>
        </w:numPr>
        <w:tabs>
          <w:tab w:val="left" w:pos="36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Разработка прогноза осуществляется </w:t>
      </w:r>
      <w:r w:rsidRPr="00AF568F">
        <w:rPr>
          <w:rFonts w:ascii="Times New Roman" w:hAnsi="Times New Roman"/>
          <w:sz w:val="24"/>
          <w:szCs w:val="24"/>
        </w:rPr>
        <w:t>на предстоящий финансовый год и плановый период по перечню показателей согласно Приложению №</w:t>
      </w:r>
      <w:r w:rsidR="00AF568F">
        <w:rPr>
          <w:rFonts w:ascii="Times New Roman" w:hAnsi="Times New Roman"/>
          <w:sz w:val="24"/>
          <w:szCs w:val="24"/>
        </w:rPr>
        <w:t>1.</w:t>
      </w:r>
    </w:p>
    <w:p w:rsidR="00B372F6" w:rsidRPr="000F6A27" w:rsidRDefault="00B372F6" w:rsidP="00B372F6">
      <w:pPr>
        <w:numPr>
          <w:ilvl w:val="0"/>
          <w:numId w:val="42"/>
        </w:numPr>
        <w:tabs>
          <w:tab w:val="left" w:pos="36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В пояснительной записке к прогнозу социально-экономического развития приводится обоснование бюджетообразующих параметров прогноза, в том числе их сопоставление с ранее утвержденными параметрами с указанием причин и факторов прогнозируемых изменений;</w:t>
      </w:r>
    </w:p>
    <w:p w:rsidR="00B372F6" w:rsidRPr="000F6A27" w:rsidRDefault="00AF568F" w:rsidP="00B372F6">
      <w:pPr>
        <w:numPr>
          <w:ilvl w:val="0"/>
          <w:numId w:val="42"/>
        </w:numPr>
        <w:tabs>
          <w:tab w:val="left" w:pos="36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Разработанный</w:t>
      </w:r>
      <w:r w:rsidR="00B372F6" w:rsidRPr="000F6A27">
        <w:rPr>
          <w:rFonts w:ascii="Times New Roman" w:hAnsi="Times New Roman"/>
          <w:sz w:val="24"/>
          <w:szCs w:val="24"/>
        </w:rPr>
        <w:t xml:space="preserve"> прогноз </w:t>
      </w:r>
      <w:r>
        <w:rPr>
          <w:rFonts w:ascii="Times New Roman" w:hAnsi="Times New Roman"/>
          <w:sz w:val="24"/>
          <w:szCs w:val="24"/>
        </w:rPr>
        <w:t xml:space="preserve">с </w:t>
      </w:r>
      <w:r w:rsidR="00B372F6" w:rsidRPr="000F6A27">
        <w:rPr>
          <w:rFonts w:ascii="Times New Roman" w:hAnsi="Times New Roman"/>
          <w:sz w:val="24"/>
          <w:szCs w:val="24"/>
        </w:rPr>
        <w:t xml:space="preserve"> пояснительной запиской  представляется Главой </w:t>
      </w:r>
      <w:r>
        <w:rPr>
          <w:rFonts w:ascii="Times New Roman" w:hAnsi="Times New Roman"/>
          <w:sz w:val="24"/>
          <w:szCs w:val="24"/>
        </w:rPr>
        <w:t>М</w:t>
      </w:r>
      <w:r w:rsidR="00B372F6" w:rsidRPr="000F6A27">
        <w:rPr>
          <w:rFonts w:ascii="Times New Roman" w:hAnsi="Times New Roman"/>
          <w:sz w:val="24"/>
          <w:szCs w:val="24"/>
        </w:rPr>
        <w:t xml:space="preserve">естной администрации в Муниципальный </w:t>
      </w:r>
      <w:r>
        <w:rPr>
          <w:rFonts w:ascii="Times New Roman" w:hAnsi="Times New Roman"/>
          <w:sz w:val="24"/>
          <w:szCs w:val="24"/>
        </w:rPr>
        <w:t>С</w:t>
      </w:r>
      <w:r w:rsidR="00B372F6" w:rsidRPr="000F6A27">
        <w:rPr>
          <w:rFonts w:ascii="Times New Roman" w:hAnsi="Times New Roman"/>
          <w:sz w:val="24"/>
          <w:szCs w:val="24"/>
        </w:rPr>
        <w:t>овет при первом чтении проекта бюджета на очередной финансовый год;</w:t>
      </w:r>
    </w:p>
    <w:p w:rsidR="00B372F6" w:rsidRDefault="00B372F6" w:rsidP="00AF568F">
      <w:pPr>
        <w:numPr>
          <w:ilvl w:val="0"/>
          <w:numId w:val="42"/>
        </w:numPr>
        <w:tabs>
          <w:tab w:val="left" w:pos="36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 xml:space="preserve">Изменение значений параметров прогноза социально-экономического развития </w:t>
      </w:r>
      <w:r w:rsidR="00AF568F">
        <w:rPr>
          <w:rFonts w:ascii="Times New Roman" w:hAnsi="Times New Roman"/>
          <w:sz w:val="24"/>
          <w:szCs w:val="24"/>
        </w:rPr>
        <w:t>МО поселок Шушары</w:t>
      </w:r>
      <w:r w:rsidRPr="000F6A27">
        <w:rPr>
          <w:rFonts w:ascii="Times New Roman" w:hAnsi="Times New Roman"/>
          <w:sz w:val="24"/>
          <w:szCs w:val="24"/>
        </w:rPr>
        <w:t xml:space="preserve"> в ходе составления и рассмотрения проекта бюджета влечет за собой изменение основных характеристик проекта бюджета. </w:t>
      </w:r>
    </w:p>
    <w:p w:rsidR="00AF568F" w:rsidRPr="00AF568F" w:rsidRDefault="00AF568F" w:rsidP="00AF568F">
      <w:pPr>
        <w:tabs>
          <w:tab w:val="left" w:pos="360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372F6" w:rsidRPr="000F6A27" w:rsidRDefault="00B372F6" w:rsidP="00401A60">
      <w:pPr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0F6A27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B372F6" w:rsidRPr="000F6A27" w:rsidRDefault="00B372F6" w:rsidP="00B372F6">
      <w:pPr>
        <w:numPr>
          <w:ilvl w:val="0"/>
          <w:numId w:val="34"/>
        </w:numPr>
        <w:tabs>
          <w:tab w:val="clear" w:pos="2149"/>
          <w:tab w:val="num" w:pos="0"/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0F6A27">
        <w:rPr>
          <w:rFonts w:ascii="Times New Roman" w:hAnsi="Times New Roman"/>
          <w:sz w:val="24"/>
          <w:szCs w:val="24"/>
        </w:rPr>
        <w:t>Настоящее Положение вступает в силу со дня его официального опубликования.</w:t>
      </w:r>
    </w:p>
    <w:p w:rsidR="00B372F6" w:rsidRPr="000F6A27" w:rsidRDefault="00B372F6" w:rsidP="00B372F6">
      <w:pPr>
        <w:jc w:val="both"/>
        <w:rPr>
          <w:rFonts w:ascii="Times New Roman" w:hAnsi="Times New Roman"/>
          <w:sz w:val="24"/>
          <w:szCs w:val="24"/>
        </w:rPr>
      </w:pPr>
    </w:p>
    <w:p w:rsidR="00AF568F" w:rsidRDefault="00AF568F" w:rsidP="00B372F6">
      <w:pPr>
        <w:ind w:left="8640"/>
        <w:sectPr w:rsidR="00AF568F" w:rsidSect="000F6A27">
          <w:pgSz w:w="11906" w:h="16838"/>
          <w:pgMar w:top="851" w:right="707" w:bottom="993" w:left="1418" w:header="709" w:footer="709" w:gutter="0"/>
          <w:cols w:space="708"/>
          <w:docGrid w:linePitch="360"/>
        </w:sectPr>
      </w:pPr>
    </w:p>
    <w:p w:rsidR="00AF568F" w:rsidRPr="006F431C" w:rsidRDefault="00AF568F" w:rsidP="00585FA7">
      <w:pPr>
        <w:spacing w:after="0" w:line="240" w:lineRule="auto"/>
        <w:jc w:val="right"/>
        <w:rPr>
          <w:rFonts w:ascii="Times New Roman" w:hAnsi="Times New Roman"/>
          <w:noProof/>
          <w:sz w:val="24"/>
          <w:szCs w:val="24"/>
        </w:rPr>
      </w:pPr>
      <w:r w:rsidRPr="006F431C">
        <w:rPr>
          <w:rFonts w:ascii="Times New Roman" w:hAnsi="Times New Roman"/>
          <w:noProof/>
          <w:sz w:val="24"/>
          <w:szCs w:val="24"/>
        </w:rPr>
        <w:lastRenderedPageBreak/>
        <w:t>Приложение 1</w:t>
      </w:r>
    </w:p>
    <w:p w:rsidR="00585FA7" w:rsidRDefault="00AF568F" w:rsidP="00585FA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6F431C">
        <w:rPr>
          <w:rFonts w:ascii="Times New Roman" w:hAnsi="Times New Roman"/>
          <w:noProof/>
          <w:sz w:val="24"/>
          <w:szCs w:val="24"/>
        </w:rPr>
        <w:t xml:space="preserve">к </w:t>
      </w:r>
      <w:r w:rsidR="00585FA7">
        <w:rPr>
          <w:rFonts w:ascii="Times New Roman" w:hAnsi="Times New Roman"/>
          <w:noProof/>
          <w:sz w:val="24"/>
          <w:szCs w:val="24"/>
        </w:rPr>
        <w:t xml:space="preserve">Положению о </w:t>
      </w:r>
      <w:r w:rsidRPr="006F431C">
        <w:rPr>
          <w:rFonts w:ascii="Times New Roman" w:hAnsi="Times New Roman"/>
          <w:noProof/>
          <w:sz w:val="24"/>
          <w:szCs w:val="24"/>
        </w:rPr>
        <w:t>порядк</w:t>
      </w:r>
      <w:r w:rsidR="00585FA7">
        <w:rPr>
          <w:rFonts w:ascii="Times New Roman" w:hAnsi="Times New Roman"/>
          <w:noProof/>
          <w:sz w:val="24"/>
          <w:szCs w:val="24"/>
        </w:rPr>
        <w:t>е</w:t>
      </w:r>
      <w:r w:rsidRPr="006F431C">
        <w:rPr>
          <w:rFonts w:ascii="Times New Roman" w:hAnsi="Times New Roman"/>
          <w:noProof/>
          <w:sz w:val="24"/>
          <w:szCs w:val="24"/>
        </w:rPr>
        <w:t xml:space="preserve"> </w:t>
      </w:r>
      <w:r w:rsidR="00585FA7">
        <w:rPr>
          <w:rFonts w:ascii="Times New Roman" w:hAnsi="Times New Roman"/>
          <w:bCs/>
          <w:sz w:val="24"/>
          <w:szCs w:val="24"/>
        </w:rPr>
        <w:t xml:space="preserve">разработки прогноза </w:t>
      </w:r>
    </w:p>
    <w:p w:rsidR="00585FA7" w:rsidRDefault="00585FA7" w:rsidP="00585FA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социально-экономического развития</w:t>
      </w:r>
      <w:r w:rsidRPr="00F23E0B">
        <w:rPr>
          <w:rFonts w:ascii="Times New Roman" w:hAnsi="Times New Roman"/>
          <w:bCs/>
          <w:sz w:val="24"/>
          <w:szCs w:val="24"/>
        </w:rPr>
        <w:t xml:space="preserve"> внутригородского</w:t>
      </w:r>
    </w:p>
    <w:p w:rsidR="00AF568F" w:rsidRDefault="00585FA7" w:rsidP="00585FA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F23E0B">
        <w:rPr>
          <w:rFonts w:ascii="Times New Roman" w:hAnsi="Times New Roman"/>
          <w:bCs/>
          <w:sz w:val="24"/>
          <w:szCs w:val="24"/>
        </w:rPr>
        <w:t xml:space="preserve"> муниципального образования Санкт-Петербурга</w:t>
      </w:r>
      <w:r>
        <w:rPr>
          <w:rFonts w:ascii="Times New Roman" w:hAnsi="Times New Roman"/>
          <w:bCs/>
          <w:sz w:val="24"/>
          <w:szCs w:val="24"/>
        </w:rPr>
        <w:t xml:space="preserve"> поселок Шушары</w:t>
      </w:r>
    </w:p>
    <w:p w:rsidR="00585FA7" w:rsidRPr="00585FA7" w:rsidRDefault="00585FA7" w:rsidP="00585FA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F568F" w:rsidRPr="00585FA7" w:rsidRDefault="00AF568F" w:rsidP="00AF568F">
      <w:pPr>
        <w:jc w:val="center"/>
        <w:rPr>
          <w:rFonts w:ascii="Times New Roman" w:hAnsi="Times New Roman"/>
          <w:b/>
          <w:sz w:val="24"/>
          <w:szCs w:val="24"/>
        </w:rPr>
      </w:pPr>
      <w:r w:rsidRPr="00585FA7">
        <w:rPr>
          <w:rFonts w:ascii="Times New Roman" w:hAnsi="Times New Roman"/>
          <w:b/>
          <w:sz w:val="24"/>
          <w:szCs w:val="24"/>
        </w:rPr>
        <w:t>Показатели прогноза социально-экономического развития МО поселок Шушары</w:t>
      </w:r>
    </w:p>
    <w:tbl>
      <w:tblPr>
        <w:tblW w:w="14708" w:type="dxa"/>
        <w:tblInd w:w="94" w:type="dxa"/>
        <w:tblLook w:val="04A0"/>
      </w:tblPr>
      <w:tblGrid>
        <w:gridCol w:w="941"/>
        <w:gridCol w:w="2576"/>
        <w:gridCol w:w="1742"/>
        <w:gridCol w:w="2977"/>
        <w:gridCol w:w="1107"/>
        <w:gridCol w:w="1108"/>
        <w:gridCol w:w="1041"/>
        <w:gridCol w:w="1134"/>
        <w:gridCol w:w="1041"/>
        <w:gridCol w:w="1041"/>
      </w:tblGrid>
      <w:tr w:rsidR="00AF568F" w:rsidRPr="00585FA7" w:rsidTr="004F71B8">
        <w:trPr>
          <w:trHeight w:val="300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№</w:t>
            </w:r>
          </w:p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п/п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Показатель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Единица измерения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Код статьи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Данные 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План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Оценка</w:t>
            </w:r>
          </w:p>
        </w:tc>
        <w:tc>
          <w:tcPr>
            <w:tcW w:w="32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Прогноз, тыс. руб.</w:t>
            </w: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585FA7" w:rsidP="00585FA7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20__</w:t>
            </w:r>
            <w:r w:rsidR="00AF568F"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585F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sz w:val="16"/>
                <w:szCs w:val="16"/>
              </w:rPr>
              <w:t>20</w:t>
            </w:r>
            <w:r w:rsidR="00585FA7">
              <w:rPr>
                <w:rFonts w:ascii="Times New Roman" w:hAnsi="Times New Roman"/>
                <w:sz w:val="16"/>
                <w:szCs w:val="16"/>
              </w:rPr>
              <w:t>__</w:t>
            </w:r>
            <w:r w:rsidRPr="00585FA7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585FA7" w:rsidP="00585F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20__</w:t>
            </w:r>
            <w:r w:rsidR="00AF568F" w:rsidRPr="00585FA7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585F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sz w:val="16"/>
                <w:szCs w:val="16"/>
              </w:rPr>
              <w:t>20</w:t>
            </w:r>
            <w:r w:rsidR="00585FA7">
              <w:rPr>
                <w:rFonts w:ascii="Times New Roman" w:hAnsi="Times New Roman"/>
                <w:sz w:val="16"/>
                <w:szCs w:val="16"/>
              </w:rPr>
              <w:t>__</w:t>
            </w:r>
            <w:r w:rsidRPr="00585FA7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585F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sz w:val="16"/>
                <w:szCs w:val="16"/>
              </w:rPr>
              <w:t>20</w:t>
            </w:r>
            <w:r w:rsidR="00585FA7">
              <w:rPr>
                <w:rFonts w:ascii="Times New Roman" w:hAnsi="Times New Roman"/>
                <w:sz w:val="16"/>
                <w:szCs w:val="16"/>
              </w:rPr>
              <w:t>__</w:t>
            </w:r>
            <w:r w:rsidRPr="00585FA7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585F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sz w:val="16"/>
                <w:szCs w:val="16"/>
              </w:rPr>
              <w:t>20</w:t>
            </w:r>
            <w:r w:rsidR="00585FA7">
              <w:rPr>
                <w:rFonts w:ascii="Times New Roman" w:hAnsi="Times New Roman"/>
                <w:sz w:val="16"/>
                <w:szCs w:val="16"/>
              </w:rPr>
              <w:t>__</w:t>
            </w:r>
            <w:r w:rsidRPr="00585FA7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Демографические показатели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Численность постоянного населения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тыс.человек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 % к предыдущему году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Доходы: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тыс.руб.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Налоговые и неналоговые доходы: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272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9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в % к доходной части </w:t>
            </w: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Безвозмездные поступления, в том числе: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9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564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 % к доходной части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3.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Расходы, в том числе: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5FA7">
              <w:rPr>
                <w:rFonts w:ascii="Times New Roman" w:hAnsi="Times New Roman"/>
                <w:b/>
                <w:sz w:val="16"/>
                <w:szCs w:val="16"/>
              </w:rPr>
              <w:t>Избирательная комиссия муниципального образования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5FA7">
              <w:rPr>
                <w:rFonts w:ascii="Times New Roman" w:hAnsi="Times New Roman"/>
                <w:b/>
                <w:sz w:val="16"/>
                <w:szCs w:val="16"/>
              </w:rPr>
              <w:t>Муниципальный Совет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585FA7">
              <w:rPr>
                <w:rFonts w:ascii="Times New Roman" w:hAnsi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9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18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443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 % к расходной части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Местная администрация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18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Функционирования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 % к расходной части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272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126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846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 % к расходной части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Нацицональная экономика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 % к расходной части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 % к расходной части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 % к расходной части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 % к расходной части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 % к расходной части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 % к расходной части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9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Професиональная подготовка, переподготовка и повышение квалификации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9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 % к расходной части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 % к расходной части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 % к расходной части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 % к расходной части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 % к расходной части бюджета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 % к расходной части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Физическая культура и спорт 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3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 % к расходной части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F568F" w:rsidRPr="00585FA7" w:rsidTr="004F71B8">
        <w:trPr>
          <w:trHeight w:val="600"/>
        </w:trPr>
        <w:tc>
          <w:tcPr>
            <w:tcW w:w="9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85FA7">
              <w:rPr>
                <w:rFonts w:ascii="Times New Roman" w:hAnsi="Times New Roman"/>
                <w:color w:val="000000"/>
                <w:sz w:val="16"/>
                <w:szCs w:val="16"/>
              </w:rPr>
              <w:t>в % к расходной части бюджета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568F" w:rsidRPr="00585FA7" w:rsidRDefault="00AF568F" w:rsidP="004F71B8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AF568F" w:rsidRDefault="00AF568F" w:rsidP="00585FA7">
      <w:pPr>
        <w:sectPr w:rsidR="00AF568F" w:rsidSect="00AF568F">
          <w:pgSz w:w="16838" w:h="11906" w:orient="landscape"/>
          <w:pgMar w:top="1418" w:right="851" w:bottom="707" w:left="993" w:header="709" w:footer="709" w:gutter="0"/>
          <w:cols w:space="708"/>
          <w:docGrid w:linePitch="360"/>
        </w:sectPr>
      </w:pPr>
    </w:p>
    <w:p w:rsidR="00E8745C" w:rsidRPr="004F429F" w:rsidRDefault="00E8745C" w:rsidP="00585FA7">
      <w:pPr>
        <w:rPr>
          <w:rFonts w:ascii="Times New Roman" w:hAnsi="Times New Roman"/>
          <w:sz w:val="24"/>
          <w:szCs w:val="24"/>
        </w:rPr>
      </w:pPr>
    </w:p>
    <w:sectPr w:rsidR="00E8745C" w:rsidRPr="004F429F" w:rsidSect="006F431C">
      <w:footerReference w:type="default" r:id="rId8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A44" w:rsidRDefault="00380A44" w:rsidP="00141F55">
      <w:pPr>
        <w:spacing w:after="0" w:line="240" w:lineRule="auto"/>
      </w:pPr>
      <w:r>
        <w:separator/>
      </w:r>
    </w:p>
  </w:endnote>
  <w:endnote w:type="continuationSeparator" w:id="1">
    <w:p w:rsidR="00380A44" w:rsidRDefault="00380A44" w:rsidP="00141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A27" w:rsidRDefault="000F6A27">
    <w:pPr>
      <w:pStyle w:val="ac"/>
      <w:jc w:val="right"/>
    </w:pPr>
  </w:p>
  <w:p w:rsidR="000F6A27" w:rsidRDefault="000F6A2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A44" w:rsidRDefault="00380A44" w:rsidP="00141F55">
      <w:pPr>
        <w:spacing w:after="0" w:line="240" w:lineRule="auto"/>
      </w:pPr>
      <w:r>
        <w:separator/>
      </w:r>
    </w:p>
  </w:footnote>
  <w:footnote w:type="continuationSeparator" w:id="1">
    <w:p w:rsidR="00380A44" w:rsidRDefault="00380A44" w:rsidP="00141F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81A3E9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hint="default"/>
        <w:color w:val="auto"/>
        <w:sz w:val="22"/>
      </w:rPr>
    </w:lvl>
  </w:abstractNum>
  <w:abstractNum w:abstractNumId="1">
    <w:nsid w:val="00000004"/>
    <w:multiLevelType w:val="singleLevel"/>
    <w:tmpl w:val="00000004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2">
    <w:nsid w:val="01293A28"/>
    <w:multiLevelType w:val="hybridMultilevel"/>
    <w:tmpl w:val="DCB47F36"/>
    <w:lvl w:ilvl="0" w:tplc="7AF47708">
      <w:start w:val="6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3">
    <w:nsid w:val="018A4045"/>
    <w:multiLevelType w:val="hybridMultilevel"/>
    <w:tmpl w:val="1772F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070616"/>
    <w:multiLevelType w:val="hybridMultilevel"/>
    <w:tmpl w:val="3DEAACFC"/>
    <w:lvl w:ilvl="0" w:tplc="E6283EC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435404"/>
    <w:multiLevelType w:val="hybridMultilevel"/>
    <w:tmpl w:val="3E18A994"/>
    <w:lvl w:ilvl="0" w:tplc="23BA1350">
      <w:start w:val="1"/>
      <w:numFmt w:val="decimal"/>
      <w:lvlText w:val="2.%1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74B6DC6"/>
    <w:multiLevelType w:val="hybridMultilevel"/>
    <w:tmpl w:val="0B226E3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9146488"/>
    <w:multiLevelType w:val="hybridMultilevel"/>
    <w:tmpl w:val="58ECC83A"/>
    <w:lvl w:ilvl="0" w:tplc="0F48B93A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88EC4AA6">
      <w:numFmt w:val="none"/>
      <w:lvlText w:val=""/>
      <w:lvlJc w:val="left"/>
      <w:pPr>
        <w:tabs>
          <w:tab w:val="num" w:pos="360"/>
        </w:tabs>
      </w:pPr>
    </w:lvl>
    <w:lvl w:ilvl="2" w:tplc="43FA3966">
      <w:numFmt w:val="none"/>
      <w:lvlText w:val=""/>
      <w:lvlJc w:val="left"/>
      <w:pPr>
        <w:tabs>
          <w:tab w:val="num" w:pos="360"/>
        </w:tabs>
      </w:pPr>
    </w:lvl>
    <w:lvl w:ilvl="3" w:tplc="62BC22EA">
      <w:numFmt w:val="none"/>
      <w:lvlText w:val=""/>
      <w:lvlJc w:val="left"/>
      <w:pPr>
        <w:tabs>
          <w:tab w:val="num" w:pos="360"/>
        </w:tabs>
      </w:pPr>
    </w:lvl>
    <w:lvl w:ilvl="4" w:tplc="E342E4EA">
      <w:numFmt w:val="none"/>
      <w:lvlText w:val=""/>
      <w:lvlJc w:val="left"/>
      <w:pPr>
        <w:tabs>
          <w:tab w:val="num" w:pos="360"/>
        </w:tabs>
      </w:pPr>
    </w:lvl>
    <w:lvl w:ilvl="5" w:tplc="65DE8400">
      <w:numFmt w:val="none"/>
      <w:lvlText w:val=""/>
      <w:lvlJc w:val="left"/>
      <w:pPr>
        <w:tabs>
          <w:tab w:val="num" w:pos="360"/>
        </w:tabs>
      </w:pPr>
    </w:lvl>
    <w:lvl w:ilvl="6" w:tplc="567EB762">
      <w:numFmt w:val="none"/>
      <w:lvlText w:val=""/>
      <w:lvlJc w:val="left"/>
      <w:pPr>
        <w:tabs>
          <w:tab w:val="num" w:pos="360"/>
        </w:tabs>
      </w:pPr>
    </w:lvl>
    <w:lvl w:ilvl="7" w:tplc="CF16139E">
      <w:numFmt w:val="none"/>
      <w:lvlText w:val=""/>
      <w:lvlJc w:val="left"/>
      <w:pPr>
        <w:tabs>
          <w:tab w:val="num" w:pos="360"/>
        </w:tabs>
      </w:pPr>
    </w:lvl>
    <w:lvl w:ilvl="8" w:tplc="05DAD59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13903009"/>
    <w:multiLevelType w:val="hybridMultilevel"/>
    <w:tmpl w:val="EB1A083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4F81829"/>
    <w:multiLevelType w:val="hybridMultilevel"/>
    <w:tmpl w:val="745EDD22"/>
    <w:lvl w:ilvl="0" w:tplc="68DC4B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5C26AB1"/>
    <w:multiLevelType w:val="hybridMultilevel"/>
    <w:tmpl w:val="206E6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DF19EA"/>
    <w:multiLevelType w:val="hybridMultilevel"/>
    <w:tmpl w:val="599E684E"/>
    <w:lvl w:ilvl="0" w:tplc="27624916">
      <w:start w:val="3"/>
      <w:numFmt w:val="upperRoman"/>
      <w:lvlText w:val="%1."/>
      <w:lvlJc w:val="left"/>
      <w:pPr>
        <w:ind w:left="17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99B7CC7"/>
    <w:multiLevelType w:val="hybridMultilevel"/>
    <w:tmpl w:val="5C1E5E3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>
    <w:nsid w:val="22750999"/>
    <w:multiLevelType w:val="hybridMultilevel"/>
    <w:tmpl w:val="C7F6D0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47E1C9C"/>
    <w:multiLevelType w:val="hybridMultilevel"/>
    <w:tmpl w:val="76F4024E"/>
    <w:lvl w:ilvl="0" w:tplc="1948548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5">
    <w:nsid w:val="25881C18"/>
    <w:multiLevelType w:val="hybridMultilevel"/>
    <w:tmpl w:val="673E3A50"/>
    <w:lvl w:ilvl="0" w:tplc="A8182C56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2A192F60"/>
    <w:multiLevelType w:val="multilevel"/>
    <w:tmpl w:val="84D2E62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1B47254"/>
    <w:multiLevelType w:val="hybridMultilevel"/>
    <w:tmpl w:val="AE66248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8">
    <w:nsid w:val="3662190B"/>
    <w:multiLevelType w:val="hybridMultilevel"/>
    <w:tmpl w:val="9C6A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E5E0C"/>
    <w:multiLevelType w:val="hybridMultilevel"/>
    <w:tmpl w:val="77265BC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395F3E0E"/>
    <w:multiLevelType w:val="hybridMultilevel"/>
    <w:tmpl w:val="8884A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0477C4"/>
    <w:multiLevelType w:val="hybridMultilevel"/>
    <w:tmpl w:val="DA7C5896"/>
    <w:lvl w:ilvl="0" w:tplc="04190019" w:tentative="1">
      <w:start w:val="1"/>
      <w:numFmt w:val="lowerLetter"/>
      <w:lvlText w:val="%1."/>
      <w:lvlJc w:val="left"/>
      <w:pPr>
        <w:tabs>
          <w:tab w:val="num" w:pos="2869"/>
        </w:tabs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3F1F4EAE"/>
    <w:multiLevelType w:val="hybridMultilevel"/>
    <w:tmpl w:val="5B288752"/>
    <w:lvl w:ilvl="0" w:tplc="E6283EC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E6283ECE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F7EE7"/>
    <w:multiLevelType w:val="hybridMultilevel"/>
    <w:tmpl w:val="9A70676A"/>
    <w:lvl w:ilvl="0" w:tplc="A33A610C">
      <w:start w:val="1"/>
      <w:numFmt w:val="decimal"/>
      <w:lvlText w:val="5.%1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3944363"/>
    <w:multiLevelType w:val="hybridMultilevel"/>
    <w:tmpl w:val="AE1E4708"/>
    <w:lvl w:ilvl="0" w:tplc="E6283ECE">
      <w:start w:val="1"/>
      <w:numFmt w:val="decimal"/>
      <w:lvlText w:val="1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5">
    <w:nsid w:val="482C12DA"/>
    <w:multiLevelType w:val="hybridMultilevel"/>
    <w:tmpl w:val="D7D8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952DED"/>
    <w:multiLevelType w:val="hybridMultilevel"/>
    <w:tmpl w:val="E1E6F7F0"/>
    <w:lvl w:ilvl="0" w:tplc="B8008236">
      <w:start w:val="3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7">
    <w:nsid w:val="4B757F7A"/>
    <w:multiLevelType w:val="hybridMultilevel"/>
    <w:tmpl w:val="FCD89C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862375"/>
    <w:multiLevelType w:val="hybridMultilevel"/>
    <w:tmpl w:val="0B74A41C"/>
    <w:lvl w:ilvl="0" w:tplc="11AC4B52">
      <w:start w:val="5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9"/>
        </w:tabs>
        <w:ind w:left="192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9"/>
        </w:tabs>
        <w:ind w:left="264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9"/>
        </w:tabs>
        <w:ind w:left="336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9"/>
        </w:tabs>
        <w:ind w:left="408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9"/>
        </w:tabs>
        <w:ind w:left="480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9"/>
        </w:tabs>
        <w:ind w:left="552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9"/>
        </w:tabs>
        <w:ind w:left="624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9"/>
        </w:tabs>
        <w:ind w:left="6969" w:hanging="180"/>
      </w:pPr>
    </w:lvl>
  </w:abstractNum>
  <w:abstractNum w:abstractNumId="29">
    <w:nsid w:val="567B6C4D"/>
    <w:multiLevelType w:val="hybridMultilevel"/>
    <w:tmpl w:val="3BAA5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7DD03F5"/>
    <w:multiLevelType w:val="hybridMultilevel"/>
    <w:tmpl w:val="1CA2C9F0"/>
    <w:lvl w:ilvl="0" w:tplc="3A5E832E">
      <w:start w:val="1"/>
      <w:numFmt w:val="upperRoman"/>
      <w:lvlText w:val="%1."/>
      <w:lvlJc w:val="left"/>
      <w:pPr>
        <w:ind w:left="40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4435" w:hanging="360"/>
      </w:pPr>
    </w:lvl>
    <w:lvl w:ilvl="2" w:tplc="0419001B" w:tentative="1">
      <w:start w:val="1"/>
      <w:numFmt w:val="lowerRoman"/>
      <w:lvlText w:val="%3."/>
      <w:lvlJc w:val="right"/>
      <w:pPr>
        <w:ind w:left="5155" w:hanging="180"/>
      </w:pPr>
    </w:lvl>
    <w:lvl w:ilvl="3" w:tplc="0419000F" w:tentative="1">
      <w:start w:val="1"/>
      <w:numFmt w:val="decimal"/>
      <w:lvlText w:val="%4."/>
      <w:lvlJc w:val="left"/>
      <w:pPr>
        <w:ind w:left="5875" w:hanging="360"/>
      </w:pPr>
    </w:lvl>
    <w:lvl w:ilvl="4" w:tplc="04190019" w:tentative="1">
      <w:start w:val="1"/>
      <w:numFmt w:val="lowerLetter"/>
      <w:lvlText w:val="%5."/>
      <w:lvlJc w:val="left"/>
      <w:pPr>
        <w:ind w:left="6595" w:hanging="360"/>
      </w:pPr>
    </w:lvl>
    <w:lvl w:ilvl="5" w:tplc="0419001B" w:tentative="1">
      <w:start w:val="1"/>
      <w:numFmt w:val="lowerRoman"/>
      <w:lvlText w:val="%6."/>
      <w:lvlJc w:val="right"/>
      <w:pPr>
        <w:ind w:left="7315" w:hanging="180"/>
      </w:pPr>
    </w:lvl>
    <w:lvl w:ilvl="6" w:tplc="0419000F" w:tentative="1">
      <w:start w:val="1"/>
      <w:numFmt w:val="decimal"/>
      <w:lvlText w:val="%7."/>
      <w:lvlJc w:val="left"/>
      <w:pPr>
        <w:ind w:left="8035" w:hanging="360"/>
      </w:pPr>
    </w:lvl>
    <w:lvl w:ilvl="7" w:tplc="04190019" w:tentative="1">
      <w:start w:val="1"/>
      <w:numFmt w:val="lowerLetter"/>
      <w:lvlText w:val="%8."/>
      <w:lvlJc w:val="left"/>
      <w:pPr>
        <w:ind w:left="8755" w:hanging="360"/>
      </w:pPr>
    </w:lvl>
    <w:lvl w:ilvl="8" w:tplc="0419001B" w:tentative="1">
      <w:start w:val="1"/>
      <w:numFmt w:val="lowerRoman"/>
      <w:lvlText w:val="%9."/>
      <w:lvlJc w:val="right"/>
      <w:pPr>
        <w:ind w:left="9475" w:hanging="180"/>
      </w:pPr>
    </w:lvl>
  </w:abstractNum>
  <w:abstractNum w:abstractNumId="31">
    <w:nsid w:val="59671DB3"/>
    <w:multiLevelType w:val="hybridMultilevel"/>
    <w:tmpl w:val="2ED2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846A94"/>
    <w:multiLevelType w:val="hybridMultilevel"/>
    <w:tmpl w:val="9F32DA3E"/>
    <w:lvl w:ilvl="0" w:tplc="D67ABF70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E6283ECE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35626E"/>
    <w:multiLevelType w:val="multilevel"/>
    <w:tmpl w:val="AEDA5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639522BE"/>
    <w:multiLevelType w:val="hybridMultilevel"/>
    <w:tmpl w:val="1A2EA5A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832807DA">
      <w:start w:val="1"/>
      <w:numFmt w:val="decimal"/>
      <w:lvlText w:val="%2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5">
    <w:nsid w:val="64BA7FA4"/>
    <w:multiLevelType w:val="hybridMultilevel"/>
    <w:tmpl w:val="D7CA1C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32807DA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65B76CB9"/>
    <w:multiLevelType w:val="multilevel"/>
    <w:tmpl w:val="70B09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7">
    <w:nsid w:val="68526B1D"/>
    <w:multiLevelType w:val="multilevel"/>
    <w:tmpl w:val="0FC4349C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Arial Narrow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 Narrow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Arial Narrow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 Narrow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Arial Narrow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Arial Narrow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Arial Narrow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Arial Narrow" w:hint="default"/>
      </w:rPr>
    </w:lvl>
  </w:abstractNum>
  <w:abstractNum w:abstractNumId="38">
    <w:nsid w:val="6DC72F2E"/>
    <w:multiLevelType w:val="hybridMultilevel"/>
    <w:tmpl w:val="777AF9D6"/>
    <w:lvl w:ilvl="0" w:tplc="E6283ECE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22415B"/>
    <w:multiLevelType w:val="multilevel"/>
    <w:tmpl w:val="98EE9292"/>
    <w:lvl w:ilvl="0">
      <w:start w:val="1"/>
      <w:numFmt w:val="decimal"/>
      <w:lvlText w:val="%1."/>
      <w:lvlJc w:val="left"/>
      <w:pPr>
        <w:ind w:left="1185" w:hanging="9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25" w:hanging="1800"/>
      </w:pPr>
      <w:rPr>
        <w:rFonts w:hint="default"/>
      </w:rPr>
    </w:lvl>
  </w:abstractNum>
  <w:abstractNum w:abstractNumId="40">
    <w:nsid w:val="73487232"/>
    <w:multiLevelType w:val="hybridMultilevel"/>
    <w:tmpl w:val="9C6A3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1E415F"/>
    <w:multiLevelType w:val="hybridMultilevel"/>
    <w:tmpl w:val="C0341EDC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832807DA">
      <w:start w:val="1"/>
      <w:numFmt w:val="decimal"/>
      <w:lvlText w:val="%2.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42">
    <w:nsid w:val="77D56827"/>
    <w:multiLevelType w:val="multilevel"/>
    <w:tmpl w:val="C26E9E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>
    <w:nsid w:val="7905141E"/>
    <w:multiLevelType w:val="hybridMultilevel"/>
    <w:tmpl w:val="002043EC"/>
    <w:lvl w:ilvl="0" w:tplc="04190019" w:tentative="1">
      <w:start w:val="1"/>
      <w:numFmt w:val="lowerLetter"/>
      <w:lvlText w:val="%1."/>
      <w:lvlJc w:val="left"/>
      <w:pPr>
        <w:tabs>
          <w:tab w:val="num" w:pos="2869"/>
        </w:tabs>
        <w:ind w:left="28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4">
    <w:nsid w:val="7F984B7C"/>
    <w:multiLevelType w:val="hybridMultilevel"/>
    <w:tmpl w:val="98021642"/>
    <w:lvl w:ilvl="0" w:tplc="13B45F9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27"/>
  </w:num>
  <w:num w:numId="4">
    <w:abstractNumId w:val="3"/>
  </w:num>
  <w:num w:numId="5">
    <w:abstractNumId w:val="39"/>
  </w:num>
  <w:num w:numId="6">
    <w:abstractNumId w:val="15"/>
  </w:num>
  <w:num w:numId="7">
    <w:abstractNumId w:val="14"/>
  </w:num>
  <w:num w:numId="8">
    <w:abstractNumId w:val="28"/>
  </w:num>
  <w:num w:numId="9">
    <w:abstractNumId w:val="2"/>
  </w:num>
  <w:num w:numId="10">
    <w:abstractNumId w:val="1"/>
  </w:num>
  <w:num w:numId="11">
    <w:abstractNumId w:val="0"/>
  </w:num>
  <w:num w:numId="12">
    <w:abstractNumId w:val="20"/>
  </w:num>
  <w:num w:numId="13">
    <w:abstractNumId w:val="31"/>
  </w:num>
  <w:num w:numId="14">
    <w:abstractNumId w:val="26"/>
  </w:num>
  <w:num w:numId="15">
    <w:abstractNumId w:val="10"/>
  </w:num>
  <w:num w:numId="16">
    <w:abstractNumId w:val="37"/>
  </w:num>
  <w:num w:numId="17">
    <w:abstractNumId w:val="36"/>
  </w:num>
  <w:num w:numId="18">
    <w:abstractNumId w:val="9"/>
  </w:num>
  <w:num w:numId="19">
    <w:abstractNumId w:val="18"/>
  </w:num>
  <w:num w:numId="20">
    <w:abstractNumId w:val="40"/>
  </w:num>
  <w:num w:numId="21">
    <w:abstractNumId w:val="12"/>
  </w:num>
  <w:num w:numId="22">
    <w:abstractNumId w:val="7"/>
  </w:num>
  <w:num w:numId="23">
    <w:abstractNumId w:val="41"/>
  </w:num>
  <w:num w:numId="24">
    <w:abstractNumId w:val="17"/>
  </w:num>
  <w:num w:numId="25">
    <w:abstractNumId w:val="13"/>
  </w:num>
  <w:num w:numId="26">
    <w:abstractNumId w:val="35"/>
  </w:num>
  <w:num w:numId="27">
    <w:abstractNumId w:val="34"/>
  </w:num>
  <w:num w:numId="28">
    <w:abstractNumId w:val="33"/>
  </w:num>
  <w:num w:numId="29">
    <w:abstractNumId w:val="19"/>
  </w:num>
  <w:num w:numId="30">
    <w:abstractNumId w:val="42"/>
  </w:num>
  <w:num w:numId="31">
    <w:abstractNumId w:val="24"/>
  </w:num>
  <w:num w:numId="32">
    <w:abstractNumId w:val="21"/>
  </w:num>
  <w:num w:numId="33">
    <w:abstractNumId w:val="43"/>
  </w:num>
  <w:num w:numId="34">
    <w:abstractNumId w:val="23"/>
  </w:num>
  <w:num w:numId="35">
    <w:abstractNumId w:val="11"/>
  </w:num>
  <w:num w:numId="36">
    <w:abstractNumId w:val="38"/>
  </w:num>
  <w:num w:numId="37">
    <w:abstractNumId w:val="16"/>
  </w:num>
  <w:num w:numId="38">
    <w:abstractNumId w:val="4"/>
  </w:num>
  <w:num w:numId="39">
    <w:abstractNumId w:val="30"/>
  </w:num>
  <w:num w:numId="40">
    <w:abstractNumId w:val="22"/>
  </w:num>
  <w:num w:numId="41">
    <w:abstractNumId w:val="32"/>
  </w:num>
  <w:num w:numId="42">
    <w:abstractNumId w:val="44"/>
  </w:num>
  <w:num w:numId="43">
    <w:abstractNumId w:val="6"/>
  </w:num>
  <w:num w:numId="44">
    <w:abstractNumId w:val="5"/>
  </w:num>
  <w:num w:numId="4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3546"/>
    <w:rsid w:val="00000438"/>
    <w:rsid w:val="00002958"/>
    <w:rsid w:val="00012442"/>
    <w:rsid w:val="00020096"/>
    <w:rsid w:val="000238B5"/>
    <w:rsid w:val="000364B7"/>
    <w:rsid w:val="0005502C"/>
    <w:rsid w:val="0005573F"/>
    <w:rsid w:val="00056D27"/>
    <w:rsid w:val="000619E4"/>
    <w:rsid w:val="00085984"/>
    <w:rsid w:val="00092492"/>
    <w:rsid w:val="000B6B14"/>
    <w:rsid w:val="000D7FE0"/>
    <w:rsid w:val="000F6A27"/>
    <w:rsid w:val="0010156D"/>
    <w:rsid w:val="00141F55"/>
    <w:rsid w:val="00153FEC"/>
    <w:rsid w:val="00164505"/>
    <w:rsid w:val="001837F5"/>
    <w:rsid w:val="001866C0"/>
    <w:rsid w:val="00194A61"/>
    <w:rsid w:val="001A0A78"/>
    <w:rsid w:val="001B303D"/>
    <w:rsid w:val="001C42D0"/>
    <w:rsid w:val="001D5439"/>
    <w:rsid w:val="001E430D"/>
    <w:rsid w:val="00211C7F"/>
    <w:rsid w:val="00221E02"/>
    <w:rsid w:val="00227960"/>
    <w:rsid w:val="00231139"/>
    <w:rsid w:val="00240A20"/>
    <w:rsid w:val="00242615"/>
    <w:rsid w:val="002769BF"/>
    <w:rsid w:val="0028543A"/>
    <w:rsid w:val="00285E7E"/>
    <w:rsid w:val="002A044A"/>
    <w:rsid w:val="002A46F0"/>
    <w:rsid w:val="002B2719"/>
    <w:rsid w:val="002C6BA8"/>
    <w:rsid w:val="002D63E7"/>
    <w:rsid w:val="002F2B40"/>
    <w:rsid w:val="00327FA8"/>
    <w:rsid w:val="00335210"/>
    <w:rsid w:val="00343546"/>
    <w:rsid w:val="00354B9D"/>
    <w:rsid w:val="003631FF"/>
    <w:rsid w:val="00365BBF"/>
    <w:rsid w:val="00367732"/>
    <w:rsid w:val="003773E1"/>
    <w:rsid w:val="00380A44"/>
    <w:rsid w:val="00390D3D"/>
    <w:rsid w:val="003C7E37"/>
    <w:rsid w:val="003E3867"/>
    <w:rsid w:val="003F07D2"/>
    <w:rsid w:val="00401A60"/>
    <w:rsid w:val="00417EA3"/>
    <w:rsid w:val="004376DD"/>
    <w:rsid w:val="0044101E"/>
    <w:rsid w:val="00442DCD"/>
    <w:rsid w:val="00465759"/>
    <w:rsid w:val="00466B63"/>
    <w:rsid w:val="0048076F"/>
    <w:rsid w:val="00496F8A"/>
    <w:rsid w:val="004B2130"/>
    <w:rsid w:val="004C2B5B"/>
    <w:rsid w:val="004F429F"/>
    <w:rsid w:val="00507BEF"/>
    <w:rsid w:val="00516134"/>
    <w:rsid w:val="00522F51"/>
    <w:rsid w:val="00532D54"/>
    <w:rsid w:val="00536483"/>
    <w:rsid w:val="005573F8"/>
    <w:rsid w:val="00557484"/>
    <w:rsid w:val="00585FA7"/>
    <w:rsid w:val="005C0580"/>
    <w:rsid w:val="005D5839"/>
    <w:rsid w:val="005E4D84"/>
    <w:rsid w:val="0063275C"/>
    <w:rsid w:val="006374F9"/>
    <w:rsid w:val="006527DA"/>
    <w:rsid w:val="006737DB"/>
    <w:rsid w:val="0069797E"/>
    <w:rsid w:val="006C026D"/>
    <w:rsid w:val="006E5D02"/>
    <w:rsid w:val="006F431C"/>
    <w:rsid w:val="00725236"/>
    <w:rsid w:val="00732DFE"/>
    <w:rsid w:val="00751A10"/>
    <w:rsid w:val="0075224B"/>
    <w:rsid w:val="007543C9"/>
    <w:rsid w:val="00790115"/>
    <w:rsid w:val="007B4E6E"/>
    <w:rsid w:val="007C54AE"/>
    <w:rsid w:val="007F1CFF"/>
    <w:rsid w:val="00823257"/>
    <w:rsid w:val="00845FD2"/>
    <w:rsid w:val="00856CE1"/>
    <w:rsid w:val="0086072E"/>
    <w:rsid w:val="00863AC4"/>
    <w:rsid w:val="00881FA2"/>
    <w:rsid w:val="008858E1"/>
    <w:rsid w:val="008A0569"/>
    <w:rsid w:val="008C23AE"/>
    <w:rsid w:val="008D4FB9"/>
    <w:rsid w:val="008F4428"/>
    <w:rsid w:val="00903D2E"/>
    <w:rsid w:val="00916F49"/>
    <w:rsid w:val="009351D9"/>
    <w:rsid w:val="009407C9"/>
    <w:rsid w:val="00942F98"/>
    <w:rsid w:val="00956397"/>
    <w:rsid w:val="00996E1D"/>
    <w:rsid w:val="009C7D46"/>
    <w:rsid w:val="009C7F4A"/>
    <w:rsid w:val="009D16EB"/>
    <w:rsid w:val="009F3136"/>
    <w:rsid w:val="00A1271D"/>
    <w:rsid w:val="00A15E48"/>
    <w:rsid w:val="00A1686E"/>
    <w:rsid w:val="00A169C1"/>
    <w:rsid w:val="00A263EB"/>
    <w:rsid w:val="00A41216"/>
    <w:rsid w:val="00A4673D"/>
    <w:rsid w:val="00A52115"/>
    <w:rsid w:val="00A96AA5"/>
    <w:rsid w:val="00A97E09"/>
    <w:rsid w:val="00AA7762"/>
    <w:rsid w:val="00AB6E7E"/>
    <w:rsid w:val="00AF568F"/>
    <w:rsid w:val="00B00B87"/>
    <w:rsid w:val="00B110E5"/>
    <w:rsid w:val="00B372F6"/>
    <w:rsid w:val="00B40AB6"/>
    <w:rsid w:val="00B47B38"/>
    <w:rsid w:val="00B8071F"/>
    <w:rsid w:val="00B95C3D"/>
    <w:rsid w:val="00BA1D92"/>
    <w:rsid w:val="00BD0B71"/>
    <w:rsid w:val="00BF39C3"/>
    <w:rsid w:val="00C0755D"/>
    <w:rsid w:val="00C53DD2"/>
    <w:rsid w:val="00C67042"/>
    <w:rsid w:val="00C719E1"/>
    <w:rsid w:val="00CA0D0D"/>
    <w:rsid w:val="00CC3BCC"/>
    <w:rsid w:val="00CC4503"/>
    <w:rsid w:val="00CC6B19"/>
    <w:rsid w:val="00CE30DD"/>
    <w:rsid w:val="00CF4FD6"/>
    <w:rsid w:val="00CF74FD"/>
    <w:rsid w:val="00D1736A"/>
    <w:rsid w:val="00D26B90"/>
    <w:rsid w:val="00D471CD"/>
    <w:rsid w:val="00D52017"/>
    <w:rsid w:val="00D55B58"/>
    <w:rsid w:val="00D7029D"/>
    <w:rsid w:val="00D73D44"/>
    <w:rsid w:val="00DA1824"/>
    <w:rsid w:val="00DB3E17"/>
    <w:rsid w:val="00DC4FCA"/>
    <w:rsid w:val="00DD3942"/>
    <w:rsid w:val="00DD6432"/>
    <w:rsid w:val="00DE44BF"/>
    <w:rsid w:val="00DF2B97"/>
    <w:rsid w:val="00DF4CE8"/>
    <w:rsid w:val="00DF7484"/>
    <w:rsid w:val="00E01C09"/>
    <w:rsid w:val="00E042AE"/>
    <w:rsid w:val="00E22535"/>
    <w:rsid w:val="00E27CB1"/>
    <w:rsid w:val="00E34D51"/>
    <w:rsid w:val="00E417E4"/>
    <w:rsid w:val="00E55A81"/>
    <w:rsid w:val="00E56998"/>
    <w:rsid w:val="00E7663D"/>
    <w:rsid w:val="00E8745C"/>
    <w:rsid w:val="00E93B1F"/>
    <w:rsid w:val="00E967CC"/>
    <w:rsid w:val="00E9756F"/>
    <w:rsid w:val="00F169C5"/>
    <w:rsid w:val="00F23E0B"/>
    <w:rsid w:val="00F431F9"/>
    <w:rsid w:val="00F43ED9"/>
    <w:rsid w:val="00F623CD"/>
    <w:rsid w:val="00F71383"/>
    <w:rsid w:val="00F72678"/>
    <w:rsid w:val="00F73106"/>
    <w:rsid w:val="00F75E97"/>
    <w:rsid w:val="00F82928"/>
    <w:rsid w:val="00FA61C1"/>
    <w:rsid w:val="00FB042A"/>
    <w:rsid w:val="00FC1DE4"/>
    <w:rsid w:val="00FC4EBF"/>
    <w:rsid w:val="00FD0070"/>
    <w:rsid w:val="00FD67EE"/>
    <w:rsid w:val="00FF7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35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1C42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C2B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C2B5B"/>
    <w:pPr>
      <w:spacing w:before="100" w:beforeAutospacing="1" w:after="100" w:afterAutospacing="1" w:line="240" w:lineRule="auto"/>
      <w:jc w:val="center"/>
      <w:outlineLvl w:val="2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4">
    <w:name w:val="heading 4"/>
    <w:basedOn w:val="a"/>
    <w:link w:val="40"/>
    <w:uiPriority w:val="9"/>
    <w:qFormat/>
    <w:rsid w:val="004C2B5B"/>
    <w:pPr>
      <w:spacing w:before="100" w:beforeAutospacing="1" w:after="100" w:afterAutospacing="1" w:line="240" w:lineRule="auto"/>
      <w:outlineLvl w:val="3"/>
    </w:pPr>
    <w:rPr>
      <w:rFonts w:ascii="Verdana" w:hAnsi="Verdana"/>
      <w:b/>
      <w:bCs/>
      <w:color w:val="3B7E5C"/>
      <w:sz w:val="18"/>
      <w:szCs w:val="18"/>
      <w:lang w:eastAsia="ru-RU"/>
    </w:rPr>
  </w:style>
  <w:style w:type="paragraph" w:styleId="5">
    <w:name w:val="heading 5"/>
    <w:basedOn w:val="a"/>
    <w:link w:val="50"/>
    <w:uiPriority w:val="9"/>
    <w:qFormat/>
    <w:rsid w:val="004C2B5B"/>
    <w:pPr>
      <w:spacing w:before="100" w:beforeAutospacing="1" w:after="100" w:afterAutospacing="1" w:line="240" w:lineRule="auto"/>
      <w:outlineLvl w:val="4"/>
    </w:pPr>
    <w:rPr>
      <w:rFonts w:ascii="Verdana" w:hAnsi="Verdana"/>
      <w:b/>
      <w:bCs/>
      <w:color w:val="3B7E5C"/>
      <w:sz w:val="21"/>
      <w:szCs w:val="21"/>
      <w:lang w:eastAsia="ru-RU"/>
    </w:rPr>
  </w:style>
  <w:style w:type="paragraph" w:styleId="6">
    <w:name w:val="heading 6"/>
    <w:basedOn w:val="a"/>
    <w:link w:val="60"/>
    <w:uiPriority w:val="9"/>
    <w:qFormat/>
    <w:rsid w:val="004C2B5B"/>
    <w:pPr>
      <w:spacing w:before="100" w:beforeAutospacing="1" w:after="100" w:afterAutospacing="1" w:line="240" w:lineRule="auto"/>
      <w:outlineLvl w:val="5"/>
    </w:pPr>
    <w:rPr>
      <w:rFonts w:ascii="Verdana" w:hAnsi="Verdana"/>
      <w:b/>
      <w:bCs/>
      <w:color w:val="3B7E5C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2D0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C2B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40">
    <w:name w:val="Заголовок 4 Знак"/>
    <w:basedOn w:val="a0"/>
    <w:link w:val="4"/>
    <w:uiPriority w:val="9"/>
    <w:rsid w:val="004C2B5B"/>
    <w:rPr>
      <w:rFonts w:ascii="Verdana" w:hAnsi="Verdana"/>
      <w:b/>
      <w:bCs/>
      <w:color w:val="3B7E5C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character" w:customStyle="1" w:styleId="60">
    <w:name w:val="Заголовок 6 Знак"/>
    <w:basedOn w:val="a0"/>
    <w:link w:val="6"/>
    <w:uiPriority w:val="9"/>
    <w:rsid w:val="004C2B5B"/>
    <w:rPr>
      <w:rFonts w:ascii="Verdana" w:hAnsi="Verdana"/>
      <w:b/>
      <w:bCs/>
      <w:color w:val="3B7E5C"/>
      <w:sz w:val="21"/>
      <w:szCs w:val="21"/>
    </w:rPr>
  </w:style>
  <w:style w:type="paragraph" w:customStyle="1" w:styleId="11">
    <w:name w:val="Абзац списка1"/>
    <w:basedOn w:val="a"/>
    <w:rsid w:val="00881FA2"/>
    <w:pPr>
      <w:ind w:left="720"/>
      <w:contextualSpacing/>
    </w:pPr>
    <w:rPr>
      <w:lang w:eastAsia="ru-RU"/>
    </w:rPr>
  </w:style>
  <w:style w:type="table" w:styleId="a3">
    <w:name w:val="Table Grid"/>
    <w:basedOn w:val="a1"/>
    <w:rsid w:val="00532D5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536483"/>
    <w:pPr>
      <w:ind w:left="720"/>
      <w:contextualSpacing/>
    </w:pPr>
  </w:style>
  <w:style w:type="paragraph" w:customStyle="1" w:styleId="ConsPlusNormal">
    <w:name w:val="ConsPlusNormal"/>
    <w:rsid w:val="006E5D0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ormattext">
    <w:name w:val="formattext"/>
    <w:basedOn w:val="a"/>
    <w:rsid w:val="006E5D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5D02"/>
  </w:style>
  <w:style w:type="paragraph" w:customStyle="1" w:styleId="ConsPlusTitle">
    <w:name w:val="ConsPlusTitle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4C2B5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rsid w:val="004C2B5B"/>
    <w:rPr>
      <w:rFonts w:ascii="Times New Roman" w:eastAsia="Calibri" w:hAnsi="Times New Roman"/>
      <w:sz w:val="24"/>
      <w:szCs w:val="24"/>
    </w:rPr>
  </w:style>
  <w:style w:type="paragraph" w:styleId="a6">
    <w:name w:val="Body Text"/>
    <w:basedOn w:val="a"/>
    <w:link w:val="a7"/>
    <w:rsid w:val="004C2B5B"/>
    <w:pPr>
      <w:spacing w:after="0" w:line="240" w:lineRule="auto"/>
    </w:pPr>
    <w:rPr>
      <w:rFonts w:ascii="Arial Narrow" w:hAnsi="Arial Narrow" w:cs="Arial Narrow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rsid w:val="004C2B5B"/>
    <w:rPr>
      <w:rFonts w:ascii="Arial Narrow" w:hAnsi="Arial Narrow" w:cs="Arial Narrow"/>
      <w:sz w:val="28"/>
      <w:szCs w:val="28"/>
    </w:rPr>
  </w:style>
  <w:style w:type="paragraph" w:customStyle="1" w:styleId="Textbody">
    <w:name w:val="Text body"/>
    <w:basedOn w:val="a"/>
    <w:rsid w:val="004C2B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andard">
    <w:name w:val="Standard"/>
    <w:rsid w:val="004C2B5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4C2B5B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a8">
    <w:name w:val="Balloon Text"/>
    <w:basedOn w:val="a"/>
    <w:link w:val="a9"/>
    <w:unhideWhenUsed/>
    <w:rsid w:val="004C2B5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4C2B5B"/>
    <w:rPr>
      <w:rFonts w:ascii="Tahoma" w:eastAsia="Calibri" w:hAnsi="Tahoma" w:cs="Tahoma"/>
      <w:sz w:val="16"/>
      <w:szCs w:val="16"/>
      <w:lang w:eastAsia="en-US"/>
    </w:rPr>
  </w:style>
  <w:style w:type="paragraph" w:styleId="aa">
    <w:name w:val="header"/>
    <w:basedOn w:val="a"/>
    <w:link w:val="ab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b">
    <w:name w:val="Верхний колонтитул Знак"/>
    <w:basedOn w:val="a0"/>
    <w:link w:val="aa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C2B5B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ad">
    <w:name w:val="Нижний колонтитул Знак"/>
    <w:basedOn w:val="a0"/>
    <w:link w:val="ac"/>
    <w:uiPriority w:val="99"/>
    <w:rsid w:val="004C2B5B"/>
    <w:rPr>
      <w:rFonts w:ascii="Calibri" w:eastAsia="Calibri" w:hAnsi="Calibri"/>
      <w:sz w:val="22"/>
      <w:szCs w:val="22"/>
      <w:lang w:eastAsia="en-US"/>
    </w:rPr>
  </w:style>
  <w:style w:type="paragraph" w:customStyle="1" w:styleId="Heading">
    <w:name w:val="Heading"/>
    <w:rsid w:val="004C2B5B"/>
    <w:pPr>
      <w:widowControl w:val="0"/>
      <w:autoSpaceDE w:val="0"/>
      <w:autoSpaceDN w:val="0"/>
      <w:adjustRightInd w:val="0"/>
    </w:pPr>
    <w:rPr>
      <w:rFonts w:ascii="Arial" w:hAnsi="Arial" w:cs="Arial"/>
      <w:b/>
      <w:bCs/>
      <w:color w:val="000000"/>
      <w:sz w:val="22"/>
      <w:szCs w:val="22"/>
    </w:rPr>
  </w:style>
  <w:style w:type="paragraph" w:customStyle="1" w:styleId="ConsPlusNonformat">
    <w:name w:val="ConsPlusNonformat"/>
    <w:uiPriority w:val="99"/>
    <w:rsid w:val="004C2B5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1">
    <w:name w:val="Основной текст 21"/>
    <w:basedOn w:val="a"/>
    <w:rsid w:val="004C2B5B"/>
    <w:pPr>
      <w:widowControl w:val="0"/>
      <w:suppressAutoHyphens/>
      <w:autoSpaceDE w:val="0"/>
      <w:spacing w:after="0" w:line="252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e">
    <w:name w:val="эскиз"/>
    <w:basedOn w:val="a"/>
    <w:rsid w:val="004C2B5B"/>
    <w:pPr>
      <w:suppressAutoHyphens/>
      <w:spacing w:after="0" w:line="240" w:lineRule="auto"/>
      <w:ind w:firstLine="1134"/>
      <w:jc w:val="both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ConsNormal">
    <w:name w:val="ConsNormal"/>
    <w:rsid w:val="004C2B5B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TableContents">
    <w:name w:val="Table Contents"/>
    <w:basedOn w:val="Standard"/>
    <w:rsid w:val="004C2B5B"/>
    <w:pPr>
      <w:widowControl/>
      <w:suppressLineNumbers/>
      <w:autoSpaceDN/>
    </w:pPr>
    <w:rPr>
      <w:rFonts w:eastAsia="Arial" w:cs="Times New Roman"/>
      <w:kern w:val="1"/>
      <w:lang w:val="ru-RU" w:eastAsia="ar-SA" w:bidi="ar-SA"/>
    </w:rPr>
  </w:style>
  <w:style w:type="paragraph" w:customStyle="1" w:styleId="Char">
    <w:name w:val="Char Знак Знак"/>
    <w:basedOn w:val="a"/>
    <w:rsid w:val="004C2B5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/>
    </w:rPr>
  </w:style>
  <w:style w:type="paragraph" w:customStyle="1" w:styleId="af">
    <w:name w:val="Знак Знак Знак Знак"/>
    <w:basedOn w:val="a"/>
    <w:rsid w:val="004C2B5B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f0">
    <w:name w:val="Title"/>
    <w:basedOn w:val="a"/>
    <w:link w:val="af1"/>
    <w:qFormat/>
    <w:rsid w:val="00F7310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F73106"/>
    <w:rPr>
      <w:b/>
      <w:bCs/>
      <w:sz w:val="28"/>
      <w:szCs w:val="24"/>
    </w:rPr>
  </w:style>
  <w:style w:type="character" w:styleId="af2">
    <w:name w:val="Hyperlink"/>
    <w:uiPriority w:val="99"/>
    <w:rsid w:val="00211C7F"/>
    <w:rPr>
      <w:color w:val="0563C1"/>
      <w:u w:val="single"/>
    </w:rPr>
  </w:style>
  <w:style w:type="paragraph" w:styleId="HTML">
    <w:name w:val="HTML Preformatted"/>
    <w:basedOn w:val="a"/>
    <w:link w:val="HTML0"/>
    <w:rsid w:val="00B372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372F6"/>
    <w:rPr>
      <w:rFonts w:ascii="Courier New" w:hAnsi="Courier New" w:cs="Courier New"/>
    </w:rPr>
  </w:style>
  <w:style w:type="paragraph" w:styleId="af3">
    <w:name w:val="No Spacing"/>
    <w:uiPriority w:val="1"/>
    <w:qFormat/>
    <w:rsid w:val="00B372F6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6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9BD7-1C4C-4E77-8693-0299C8D3F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1к Постановлению</vt:lpstr>
    </vt:vector>
  </TitlesOfParts>
  <Company>RePack by SPecialiST</Company>
  <LinksUpToDate>false</LinksUpToDate>
  <CharactersWithSpaces>14645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1к Постановлению</dc:title>
  <dc:creator>Горшкова  Л.Ю.</dc:creator>
  <cp:lastModifiedBy>Home</cp:lastModifiedBy>
  <cp:revision>2</cp:revision>
  <cp:lastPrinted>2017-04-24T12:36:00Z</cp:lastPrinted>
  <dcterms:created xsi:type="dcterms:W3CDTF">2017-07-24T13:44:00Z</dcterms:created>
  <dcterms:modified xsi:type="dcterms:W3CDTF">2017-07-24T13:44:00Z</dcterms:modified>
</cp:coreProperties>
</file>