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10" w:rsidRPr="002A3448" w:rsidRDefault="008D7410" w:rsidP="008D741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8D7410" w:rsidRPr="006C026D" w:rsidRDefault="008D7410" w:rsidP="008D7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D7410" w:rsidRPr="006C026D" w:rsidRDefault="008D7410" w:rsidP="008D7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8D7410" w:rsidRPr="006C026D" w:rsidRDefault="008D7410" w:rsidP="008D7410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D7410" w:rsidRPr="006C026D" w:rsidRDefault="008D7410" w:rsidP="008D7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D7410" w:rsidRPr="006C026D" w:rsidRDefault="008D7410" w:rsidP="008D7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410" w:rsidRPr="006C026D" w:rsidRDefault="008D7410" w:rsidP="008D7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5817B7">
        <w:rPr>
          <w:rFonts w:ascii="Times New Roman" w:hAnsi="Times New Roman"/>
          <w:sz w:val="24"/>
          <w:szCs w:val="24"/>
        </w:rPr>
        <w:t>22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5817B7">
        <w:rPr>
          <w:rFonts w:ascii="Times New Roman" w:hAnsi="Times New Roman"/>
          <w:sz w:val="24"/>
          <w:szCs w:val="24"/>
        </w:rPr>
        <w:t>августа</w:t>
      </w:r>
      <w:r w:rsidRPr="006C026D">
        <w:rPr>
          <w:rFonts w:ascii="Times New Roman" w:hAnsi="Times New Roman"/>
          <w:sz w:val="24"/>
          <w:szCs w:val="24"/>
        </w:rPr>
        <w:t xml:space="preserve"> 2017 года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Pr="006C026D">
        <w:rPr>
          <w:rFonts w:ascii="Times New Roman" w:hAnsi="Times New Roman"/>
          <w:sz w:val="24"/>
          <w:szCs w:val="24"/>
        </w:rPr>
        <w:tab/>
        <w:t xml:space="preserve">          </w:t>
      </w:r>
      <w:r w:rsidR="005817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№</w:t>
      </w:r>
      <w:r w:rsidR="005817B7">
        <w:rPr>
          <w:rFonts w:ascii="Times New Roman" w:hAnsi="Times New Roman"/>
          <w:sz w:val="24"/>
          <w:szCs w:val="24"/>
        </w:rPr>
        <w:t>241-П</w:t>
      </w:r>
    </w:p>
    <w:p w:rsidR="008D7410" w:rsidRDefault="008D7410" w:rsidP="008D7410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Порядка представления,</w:t>
      </w:r>
    </w:p>
    <w:p w:rsidR="008D7410" w:rsidRDefault="008D7410" w:rsidP="008D7410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рассмотрения и оценки предложений</w:t>
      </w:r>
    </w:p>
    <w:p w:rsidR="008D7410" w:rsidRDefault="008D7410" w:rsidP="008D7410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граждан и организаций о включении в </w:t>
      </w:r>
    </w:p>
    <w:p w:rsidR="008D7410" w:rsidRPr="00DB3BFC" w:rsidRDefault="00C765B8" w:rsidP="008D7410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адресную </w:t>
      </w:r>
      <w:r w:rsidR="008D74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программу «Формирование комфортной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4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городской среды» </w:t>
      </w:r>
      <w:r w:rsidR="007B37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8D74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униципального образования поселок Шушары</w:t>
      </w:r>
    </w:p>
    <w:p w:rsidR="008D7410" w:rsidRDefault="008D7410" w:rsidP="008D7410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7410" w:rsidRPr="00430CBF" w:rsidRDefault="007C34FD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№212-ФЗ от 21 июля 2014 года «Об основах общественного контроля в Российской Федерации»</w:t>
      </w:r>
      <w:r w:rsidR="00C765B8">
        <w:rPr>
          <w:rFonts w:ascii="Times New Roman" w:hAnsi="Times New Roman" w:cs="Times New Roman"/>
          <w:sz w:val="24"/>
          <w:szCs w:val="24"/>
        </w:rPr>
        <w:t>,</w:t>
      </w:r>
      <w:r w:rsidR="00C765B8" w:rsidRPr="00C765B8">
        <w:rPr>
          <w:rFonts w:ascii="Times New Roman" w:hAnsi="Times New Roman" w:cs="Times New Roman"/>
          <w:sz w:val="24"/>
          <w:szCs w:val="24"/>
        </w:rPr>
        <w:t xml:space="preserve"> </w:t>
      </w:r>
      <w:r w:rsidR="00C765B8">
        <w:rPr>
          <w:rFonts w:ascii="Times New Roman" w:hAnsi="Times New Roman" w:cs="Times New Roman"/>
          <w:sz w:val="24"/>
          <w:szCs w:val="24"/>
        </w:rPr>
        <w:t>паспортом приоритетного проекта «Формирование комфортной городской среды», утвержденной президиумом Совета при Президенте Российской Федерации по стратегическому развитию и приоритетным проектам (протокол от 21 ноября 2016 г. №10)</w:t>
      </w:r>
      <w:r w:rsidR="00C76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B8">
        <w:rPr>
          <w:rFonts w:ascii="Times New Roman" w:hAnsi="Times New Roman" w:cs="Times New Roman"/>
          <w:sz w:val="24"/>
          <w:szCs w:val="24"/>
        </w:rPr>
        <w:t>в</w:t>
      </w:r>
      <w:r w:rsidR="00C765B8" w:rsidRPr="00430CBF">
        <w:rPr>
          <w:rFonts w:ascii="Times New Roman" w:hAnsi="Times New Roman" w:cs="Times New Roman"/>
          <w:sz w:val="24"/>
          <w:szCs w:val="24"/>
        </w:rPr>
        <w:t xml:space="preserve"> целях реализации на территории </w:t>
      </w:r>
      <w:r w:rsidR="00165392">
        <w:rPr>
          <w:rFonts w:ascii="Times New Roman" w:hAnsi="Times New Roman" w:cs="Times New Roman"/>
          <w:sz w:val="24"/>
          <w:szCs w:val="24"/>
        </w:rPr>
        <w:t>М</w:t>
      </w:r>
      <w:r w:rsidR="00C765B8" w:rsidRPr="00430CB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765B8">
        <w:rPr>
          <w:rFonts w:ascii="Times New Roman" w:hAnsi="Times New Roman" w:cs="Times New Roman"/>
          <w:sz w:val="24"/>
          <w:szCs w:val="24"/>
        </w:rPr>
        <w:t>поселок Шушары</w:t>
      </w:r>
      <w:r w:rsidR="00C765B8" w:rsidRPr="00430CBF">
        <w:rPr>
          <w:rFonts w:ascii="Times New Roman" w:hAnsi="Times New Roman" w:cs="Times New Roman"/>
          <w:sz w:val="24"/>
          <w:szCs w:val="24"/>
        </w:rPr>
        <w:t xml:space="preserve"> (далее – МО) приоритетного проекта «Формирование</w:t>
      </w:r>
      <w:r w:rsidR="00C765B8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среды», а также обеспечения гласности и соблюдения интересов жителей </w:t>
      </w:r>
      <w:r w:rsidR="002D5DD7">
        <w:rPr>
          <w:rFonts w:ascii="Times New Roman" w:hAnsi="Times New Roman" w:cs="Times New Roman"/>
          <w:sz w:val="24"/>
          <w:szCs w:val="24"/>
        </w:rPr>
        <w:t>М</w:t>
      </w:r>
      <w:r w:rsidR="00C765B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765B8" w:rsidRP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="00C765B8">
        <w:rPr>
          <w:rFonts w:ascii="Times New Roman" w:hAnsi="Times New Roman" w:cs="Times New Roman"/>
          <w:sz w:val="24"/>
          <w:szCs w:val="24"/>
        </w:rPr>
        <w:t xml:space="preserve"> при принятии Местной администрацией Муниципального образования поселок Шушары решений по вопросам благоустройства территории Муниципального образования поселок Шушары</w:t>
      </w:r>
      <w:r w:rsidR="007B3723">
        <w:rPr>
          <w:rFonts w:ascii="Times New Roman" w:hAnsi="Times New Roman" w:cs="Times New Roman"/>
          <w:sz w:val="24"/>
          <w:szCs w:val="24"/>
        </w:rPr>
        <w:t>,</w:t>
      </w:r>
    </w:p>
    <w:p w:rsidR="008D7410" w:rsidRDefault="008D7410" w:rsidP="008D7410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D7410" w:rsidRPr="001A5578" w:rsidRDefault="008D7410" w:rsidP="008D7410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8D7410" w:rsidRPr="00DB3BFC" w:rsidRDefault="008D7410" w:rsidP="008D741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DB3BFC">
        <w:rPr>
          <w:rFonts w:ascii="Times New Roman" w:hAnsi="Times New Roman"/>
          <w:color w:val="000000"/>
          <w:sz w:val="24"/>
          <w:szCs w:val="24"/>
          <w:lang w:eastAsia="ru-RU"/>
        </w:rPr>
        <w:t>Утвердить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>Порядок</w:t>
      </w:r>
      <w:r w:rsidRPr="00DB3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о включении в </w:t>
      </w:r>
      <w:r w:rsidR="00C765B8">
        <w:rPr>
          <w:rFonts w:ascii="Times New Roman" w:hAnsi="Times New Roman" w:cs="Times New Roman"/>
          <w:sz w:val="24"/>
          <w:szCs w:val="24"/>
        </w:rPr>
        <w:t xml:space="preserve">адресную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DB3BF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</w:t>
      </w:r>
      <w:r w:rsidR="007B37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Pr="00DB3BFC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8D7410" w:rsidRPr="006C026D" w:rsidRDefault="008D7410" w:rsidP="008D7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6C026D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>П</w:t>
      </w:r>
      <w:r w:rsidRPr="006C026D">
        <w:rPr>
          <w:rFonts w:ascii="Times New Roman" w:hAnsi="Times New Roman"/>
          <w:sz w:val="24"/>
          <w:szCs w:val="24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8D7410" w:rsidRPr="006C026D" w:rsidRDefault="008D7410" w:rsidP="008D7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2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8D7410" w:rsidRPr="006C026D" w:rsidRDefault="008D7410" w:rsidP="008D7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10" w:rsidRPr="006C026D" w:rsidRDefault="008D7410" w:rsidP="008D7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5B8" w:rsidRDefault="007B3723" w:rsidP="00C7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</w:t>
      </w:r>
      <w:r w:rsidR="00C765B8">
        <w:rPr>
          <w:rFonts w:ascii="Times New Roman" w:hAnsi="Times New Roman"/>
          <w:sz w:val="24"/>
          <w:szCs w:val="24"/>
        </w:rPr>
        <w:t>сполняющий обязанности</w:t>
      </w:r>
    </w:p>
    <w:p w:rsidR="00C765B8" w:rsidRPr="006C026D" w:rsidRDefault="00C765B8" w:rsidP="00C7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C026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6C026D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C765B8" w:rsidRPr="006C026D" w:rsidRDefault="00C765B8" w:rsidP="00C7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765B8" w:rsidRPr="006C026D" w:rsidRDefault="00C765B8" w:rsidP="00C7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>Е.В. Измайлова</w:t>
      </w:r>
      <w:r w:rsidRPr="006C026D">
        <w:rPr>
          <w:rFonts w:ascii="Times New Roman" w:hAnsi="Times New Roman"/>
          <w:sz w:val="24"/>
          <w:szCs w:val="24"/>
        </w:rPr>
        <w:t xml:space="preserve"> </w:t>
      </w:r>
    </w:p>
    <w:p w:rsidR="008D7410" w:rsidRPr="006C026D" w:rsidRDefault="008D7410" w:rsidP="008D74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7410" w:rsidRPr="006C026D" w:rsidRDefault="008D7410" w:rsidP="008D741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D7410" w:rsidRPr="006C026D" w:rsidRDefault="008D7410" w:rsidP="008D7410">
      <w:pPr>
        <w:jc w:val="both"/>
        <w:rPr>
          <w:rFonts w:ascii="Times New Roman" w:hAnsi="Times New Roman"/>
          <w:b/>
          <w:sz w:val="24"/>
          <w:szCs w:val="24"/>
        </w:rPr>
      </w:pPr>
    </w:p>
    <w:p w:rsidR="008D7410" w:rsidRPr="006C026D" w:rsidRDefault="008D7410" w:rsidP="008D7410">
      <w:pPr>
        <w:pStyle w:val="a5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Default="008D7410" w:rsidP="008D7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7410" w:rsidRPr="00DB3BFC" w:rsidRDefault="008D7410" w:rsidP="008D74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65B8" w:rsidRPr="00DB3BFC" w:rsidRDefault="00C765B8" w:rsidP="00C76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65B8" w:rsidRDefault="00C765B8" w:rsidP="00C765B8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                к Постановлению Местной </w:t>
      </w:r>
    </w:p>
    <w:p w:rsidR="00C765B8" w:rsidRPr="00DB3BFC" w:rsidRDefault="00C765B8" w:rsidP="00C765B8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C765B8" w:rsidRPr="00DB3BFC" w:rsidRDefault="00C765B8" w:rsidP="00C765B8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C765B8" w:rsidRPr="00DB3BFC" w:rsidRDefault="00C765B8" w:rsidP="00C765B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5817B7">
        <w:rPr>
          <w:rFonts w:ascii="Times New Roman" w:hAnsi="Times New Roman" w:cs="Times New Roman"/>
          <w:sz w:val="24"/>
          <w:szCs w:val="24"/>
        </w:rPr>
        <w:t>22</w:t>
      </w:r>
      <w:r w:rsidRPr="00DB3BFC">
        <w:rPr>
          <w:rFonts w:ascii="Times New Roman" w:hAnsi="Times New Roman" w:cs="Times New Roman"/>
          <w:sz w:val="24"/>
          <w:szCs w:val="24"/>
        </w:rPr>
        <w:t>»</w:t>
      </w:r>
      <w:r w:rsidR="005817B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DB3BFC">
        <w:rPr>
          <w:rFonts w:ascii="Times New Roman" w:hAnsi="Times New Roman" w:cs="Times New Roman"/>
          <w:sz w:val="24"/>
          <w:szCs w:val="24"/>
        </w:rPr>
        <w:t>2017 г. №</w:t>
      </w:r>
      <w:r w:rsidR="005817B7">
        <w:rPr>
          <w:rFonts w:ascii="Times New Roman" w:hAnsi="Times New Roman" w:cs="Times New Roman"/>
          <w:sz w:val="24"/>
          <w:szCs w:val="24"/>
        </w:rPr>
        <w:t>241-П</w:t>
      </w:r>
    </w:p>
    <w:p w:rsidR="008D7410" w:rsidRDefault="008D7410" w:rsidP="008D74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D7410" w:rsidRPr="00DB3BFC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ПОРЯДОК</w:t>
      </w:r>
    </w:p>
    <w:p w:rsidR="008D7410" w:rsidRPr="00DB3BFC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</w:t>
      </w:r>
    </w:p>
    <w:p w:rsidR="008D7410" w:rsidRPr="00DB3BFC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и организаций о включении в </w:t>
      </w:r>
      <w:r w:rsidR="00C765B8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DB3BFC">
        <w:rPr>
          <w:rFonts w:ascii="Times New Roman" w:hAnsi="Times New Roman" w:cs="Times New Roman"/>
          <w:sz w:val="24"/>
          <w:szCs w:val="24"/>
        </w:rPr>
        <w:t>программу «Формирован</w:t>
      </w:r>
      <w:bookmarkStart w:id="1" w:name="_GoBack"/>
      <w:bookmarkEnd w:id="1"/>
      <w:r w:rsidRPr="00DB3BFC">
        <w:rPr>
          <w:rFonts w:ascii="Times New Roman" w:hAnsi="Times New Roman" w:cs="Times New Roman"/>
          <w:sz w:val="24"/>
          <w:szCs w:val="24"/>
        </w:rPr>
        <w:t xml:space="preserve">ие комфортной городской среды» </w:t>
      </w:r>
      <w:r w:rsidR="00AA283F">
        <w:rPr>
          <w:rFonts w:ascii="Times New Roman" w:hAnsi="Times New Roman" w:cs="Times New Roman"/>
          <w:sz w:val="24"/>
          <w:szCs w:val="24"/>
        </w:rPr>
        <w:t>М</w:t>
      </w:r>
      <w:r w:rsidRPr="00DB3BFC">
        <w:rPr>
          <w:rFonts w:ascii="Times New Roman" w:hAnsi="Times New Roman" w:cs="Times New Roman"/>
          <w:sz w:val="24"/>
          <w:szCs w:val="24"/>
        </w:rPr>
        <w:t>униципальног</w:t>
      </w:r>
      <w:r w:rsidR="00C765B8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8D7410" w:rsidRPr="00DB3BFC" w:rsidRDefault="008D7410" w:rsidP="008D74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D7410" w:rsidRPr="00DB3BFC" w:rsidRDefault="008D7410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</w:t>
      </w:r>
      <w:r w:rsidR="00C765B8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DB3BFC">
        <w:rPr>
          <w:rFonts w:ascii="Times New Roman" w:hAnsi="Times New Roman" w:cs="Times New Roman"/>
          <w:sz w:val="24"/>
          <w:szCs w:val="24"/>
        </w:rPr>
        <w:t xml:space="preserve">программу «Формирование комфортной городской среды» </w:t>
      </w:r>
      <w:r w:rsidR="00AA283F">
        <w:rPr>
          <w:rFonts w:ascii="Times New Roman" w:hAnsi="Times New Roman" w:cs="Times New Roman"/>
          <w:sz w:val="24"/>
          <w:szCs w:val="24"/>
        </w:rPr>
        <w:t>М</w:t>
      </w:r>
      <w:r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  <w:r w:rsidRPr="00DB3BFC">
        <w:rPr>
          <w:rFonts w:ascii="Times New Roman" w:hAnsi="Times New Roman" w:cs="Times New Roman"/>
          <w:sz w:val="24"/>
          <w:szCs w:val="24"/>
        </w:rPr>
        <w:t xml:space="preserve"> (далее – МО).</w:t>
      </w:r>
    </w:p>
    <w:p w:rsidR="008D7410" w:rsidRPr="00DB3BFC" w:rsidRDefault="008D7410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>Предложение о включении части территории МО в программу вправе подавать жители МО, собственники и арендаторы нежилых помещений, собственники и арендаторы прилегающих земельных участков и территорий,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владельцы собак, автовладельцы,…), люди с ограниченными возможностями, школьники и студенты, обучающиеся в учебных заведения, расположенных до данной либо прилегающей</w:t>
      </w:r>
      <w:proofErr w:type="gramEnd"/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 xml:space="preserve">к ней территории, представители различных возрастных 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Pr="00DB3BFC">
        <w:rPr>
          <w:rFonts w:ascii="Times New Roman" w:hAnsi="Times New Roman" w:cs="Times New Roman"/>
          <w:sz w:val="24"/>
          <w:szCs w:val="24"/>
        </w:rPr>
        <w:t>градозащитники</w:t>
      </w:r>
      <w:proofErr w:type="spellEnd"/>
      <w:r w:rsidRPr="00DB3BFC">
        <w:rPr>
          <w:rFonts w:ascii="Times New Roman" w:hAnsi="Times New Roman" w:cs="Times New Roman"/>
          <w:sz w:val="24"/>
          <w:szCs w:val="24"/>
        </w:rPr>
        <w:t>, архитекторы, биологи, кураторы творческих и культурных проектов, лидеры мнений, городские активисты, и т.п.</w:t>
      </w:r>
      <w:proofErr w:type="gramEnd"/>
    </w:p>
    <w:p w:rsidR="008D7410" w:rsidRPr="00DB3BFC" w:rsidRDefault="00DA5FEA" w:rsidP="008D74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7410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Предложение о включении части территории в программу подается </w:t>
      </w:r>
      <w:r w:rsidR="008D7410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виде </w:t>
      </w:r>
      <w:hyperlink w:anchor="P134" w:history="1">
        <w:r w:rsidR="008D7410" w:rsidRPr="00DB3B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</w:t>
        </w:r>
      </w:hyperlink>
      <w:r w:rsidR="008D7410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в двух экземплярах по форме согласно приложению № </w:t>
      </w:r>
      <w:r w:rsidR="008D74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7410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8D7410" w:rsidRPr="00DB3BFC" w:rsidRDefault="008D7410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FEA">
        <w:rPr>
          <w:rFonts w:ascii="Times New Roman" w:hAnsi="Times New Roman" w:cs="Times New Roman"/>
          <w:sz w:val="24"/>
          <w:szCs w:val="24"/>
        </w:rPr>
        <w:t>4</w:t>
      </w:r>
      <w:r w:rsidRPr="00DB3BFC">
        <w:rPr>
          <w:rFonts w:ascii="Times New Roman" w:hAnsi="Times New Roman" w:cs="Times New Roman"/>
          <w:sz w:val="24"/>
          <w:szCs w:val="24"/>
        </w:rPr>
        <w:t xml:space="preserve">. Заявитель прикладывает к заявке схему благоустройства территории </w:t>
      </w:r>
      <w:r w:rsidRPr="00DB3BFC">
        <w:rPr>
          <w:rFonts w:ascii="Times New Roman" w:hAnsi="Times New Roman" w:cs="Times New Roman"/>
          <w:sz w:val="24"/>
          <w:szCs w:val="24"/>
        </w:rPr>
        <w:br/>
        <w:t>с указанием границ благоустройства, перечня работ по благоустройству и элементов благоустройства, предлагаемых к размещению. Заявитель также вправе приложить эскизный проект благоустройства, визуальное изображение (фото-, видеоматериалы и т.д.).</w:t>
      </w:r>
    </w:p>
    <w:p w:rsidR="008D7410" w:rsidRPr="00DB3BFC" w:rsidRDefault="00DA5FEA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7410" w:rsidRPr="00DB3BFC">
        <w:rPr>
          <w:rFonts w:ascii="Times New Roman" w:hAnsi="Times New Roman" w:cs="Times New Roman"/>
          <w:sz w:val="24"/>
          <w:szCs w:val="24"/>
        </w:rPr>
        <w:t xml:space="preserve">. Заявка с прилагаемыми к ней документами подается в </w:t>
      </w:r>
      <w:r w:rsidR="008D7410">
        <w:rPr>
          <w:rFonts w:ascii="Times New Roman" w:hAnsi="Times New Roman" w:cs="Times New Roman"/>
          <w:sz w:val="24"/>
          <w:szCs w:val="24"/>
        </w:rPr>
        <w:t>М</w:t>
      </w:r>
      <w:r w:rsidR="008D7410" w:rsidRPr="00DB3BFC">
        <w:rPr>
          <w:rFonts w:ascii="Times New Roman" w:hAnsi="Times New Roman" w:cs="Times New Roman"/>
          <w:sz w:val="24"/>
          <w:szCs w:val="24"/>
        </w:rPr>
        <w:t xml:space="preserve">естную администрацию МО в течение 20 календарных дней со дня, следующего за датой размещения проекта программы на официальном сайте. Если последний день указанного срока приходится </w:t>
      </w:r>
      <w:r w:rsidR="008D7410" w:rsidRPr="00DB3BFC">
        <w:rPr>
          <w:rFonts w:ascii="Times New Roman" w:hAnsi="Times New Roman" w:cs="Times New Roman"/>
          <w:sz w:val="24"/>
          <w:szCs w:val="24"/>
        </w:rPr>
        <w:br/>
        <w:t xml:space="preserve">на нерабочий день, то днем окончания срока считается </w:t>
      </w:r>
      <w:proofErr w:type="gramStart"/>
      <w:r w:rsidR="008D7410" w:rsidRPr="00DB3BFC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8D7410" w:rsidRPr="00DB3BFC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8D7410" w:rsidRPr="00DB3BFC" w:rsidRDefault="00DA5FEA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410" w:rsidRPr="00DB3BFC">
        <w:rPr>
          <w:rFonts w:ascii="Times New Roman" w:hAnsi="Times New Roman" w:cs="Times New Roman"/>
          <w:sz w:val="24"/>
          <w:szCs w:val="24"/>
        </w:rPr>
        <w:t>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8D7410" w:rsidRPr="00DB3BFC" w:rsidRDefault="00DA5FEA" w:rsidP="008D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410" w:rsidRPr="00DB3BFC">
        <w:rPr>
          <w:rFonts w:ascii="Times New Roman" w:hAnsi="Times New Roman" w:cs="Times New Roman"/>
          <w:sz w:val="24"/>
          <w:szCs w:val="24"/>
        </w:rPr>
        <w:t xml:space="preserve">. После завершения приема заявок </w:t>
      </w:r>
      <w:r w:rsidR="008D7410">
        <w:rPr>
          <w:rFonts w:ascii="Times New Roman" w:hAnsi="Times New Roman" w:cs="Times New Roman"/>
          <w:sz w:val="24"/>
          <w:szCs w:val="24"/>
        </w:rPr>
        <w:t>М</w:t>
      </w:r>
      <w:r w:rsidR="008D7410" w:rsidRPr="00DB3BFC">
        <w:rPr>
          <w:rFonts w:ascii="Times New Roman" w:hAnsi="Times New Roman" w:cs="Times New Roman"/>
          <w:sz w:val="24"/>
          <w:szCs w:val="24"/>
        </w:rPr>
        <w:t>естная администрация МО рассматривает заявки в течение 10 дней, в том числе осуществляет проверку на соответствие заявки критериям, указанным в пункте 2 настоящего Порядка и передает в общественную комиссию МО для проведения общественного обсуждения.</w:t>
      </w: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  <w:bookmarkStart w:id="3" w:name="P134"/>
      <w:bookmarkEnd w:id="3"/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8D7410" w:rsidRPr="008D0696" w:rsidRDefault="008D7410" w:rsidP="008D74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B3723" w:rsidRDefault="007B3723" w:rsidP="008D74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3723" w:rsidRDefault="007B3723" w:rsidP="008D74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410" w:rsidRPr="008D7410" w:rsidRDefault="008D7410" w:rsidP="008D74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7410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8D7410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>УНИФИЦИРОВАННАЯ ФОРМА</w:t>
      </w: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 xml:space="preserve">заявки о включении в </w:t>
      </w:r>
      <w:r w:rsidR="00C765B8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8D0696">
        <w:rPr>
          <w:rFonts w:ascii="Times New Roman" w:hAnsi="Times New Roman" w:cs="Times New Roman"/>
          <w:sz w:val="24"/>
          <w:szCs w:val="24"/>
        </w:rPr>
        <w:t>программу «Формирование комфортной</w:t>
      </w: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 xml:space="preserve">городской среды»  </w:t>
      </w:r>
      <w:r w:rsidR="00AA283F">
        <w:rPr>
          <w:rFonts w:ascii="Times New Roman" w:hAnsi="Times New Roman" w:cs="Times New Roman"/>
          <w:sz w:val="24"/>
          <w:szCs w:val="24"/>
        </w:rPr>
        <w:t>М</w:t>
      </w:r>
      <w:r w:rsidRPr="008D069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8D06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8D7410" w:rsidRPr="002A3448" w:rsidRDefault="008D7410" w:rsidP="008D7410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A34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Местную администрацию </w:t>
      </w:r>
      <w:r w:rsidRPr="002A3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>поселок Шушары</w:t>
      </w:r>
    </w:p>
    <w:p w:rsidR="007B3723" w:rsidRPr="002A3448" w:rsidRDefault="007B3723" w:rsidP="008D7410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196626, Санкт-Петербург, поселок Шушары, 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 д.5, Лит А.</w:t>
      </w:r>
    </w:p>
    <w:p w:rsidR="008D7410" w:rsidRPr="002A3448" w:rsidRDefault="008D7410" w:rsidP="008D741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8D7410" w:rsidRPr="002A3448" w:rsidRDefault="008D7410" w:rsidP="008D7410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3448">
        <w:rPr>
          <w:rFonts w:ascii="Times New Roman" w:hAnsi="Times New Roman" w:cs="Times New Roman"/>
        </w:rPr>
        <w:t>проживающи</w:t>
      </w:r>
      <w:proofErr w:type="gramStart"/>
      <w:r w:rsidRPr="002A3448">
        <w:rPr>
          <w:rFonts w:ascii="Times New Roman" w:hAnsi="Times New Roman" w:cs="Times New Roman"/>
        </w:rPr>
        <w:t>й(</w:t>
      </w:r>
      <w:proofErr w:type="gramEnd"/>
      <w:r w:rsidRPr="002A3448">
        <w:rPr>
          <w:rFonts w:ascii="Times New Roman" w:hAnsi="Times New Roman" w:cs="Times New Roman"/>
        </w:rPr>
        <w:t xml:space="preserve">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8D7410" w:rsidRPr="002A3448" w:rsidRDefault="008D7410" w:rsidP="008D7410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8D7410" w:rsidRPr="002A3448" w:rsidRDefault="008D7410" w:rsidP="008D7410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</w:t>
      </w:r>
      <w:r w:rsidR="00C765B8">
        <w:rPr>
          <w:rFonts w:ascii="Times New Roman" w:hAnsi="Times New Roman" w:cs="Times New Roman"/>
          <w:b/>
        </w:rPr>
        <w:t xml:space="preserve">адресную </w:t>
      </w:r>
      <w:r w:rsidRPr="002A3448">
        <w:rPr>
          <w:rFonts w:ascii="Times New Roman" w:hAnsi="Times New Roman" w:cs="Times New Roman"/>
          <w:b/>
        </w:rPr>
        <w:t xml:space="preserve">программу «Формирование </w:t>
      </w:r>
      <w:proofErr w:type="gramStart"/>
      <w:r w:rsidRPr="002A3448">
        <w:rPr>
          <w:rFonts w:ascii="Times New Roman" w:hAnsi="Times New Roman" w:cs="Times New Roman"/>
          <w:b/>
        </w:rPr>
        <w:t>комфортной</w:t>
      </w:r>
      <w:proofErr w:type="gramEnd"/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городской среды» </w:t>
      </w:r>
      <w:r w:rsidR="00AA283F">
        <w:rPr>
          <w:rFonts w:ascii="Times New Roman" w:hAnsi="Times New Roman" w:cs="Times New Roman"/>
          <w:b/>
        </w:rPr>
        <w:t>М</w:t>
      </w:r>
      <w:r w:rsidRPr="002A3448">
        <w:rPr>
          <w:rFonts w:ascii="Times New Roman" w:hAnsi="Times New Roman" w:cs="Times New Roman"/>
          <w:b/>
        </w:rPr>
        <w:t xml:space="preserve">униципального образования </w:t>
      </w:r>
      <w:r w:rsidRPr="002A344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поселок Шушары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8D7410" w:rsidRPr="008D0696" w:rsidRDefault="008D7410" w:rsidP="008D741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Площадь, на которой реализуется проект ________________________________ </w:t>
      </w:r>
      <w:proofErr w:type="spellStart"/>
      <w:r w:rsidRPr="002A3448">
        <w:rPr>
          <w:rFonts w:ascii="Times New Roman" w:hAnsi="Times New Roman" w:cs="Times New Roman"/>
        </w:rPr>
        <w:t>кв</w:t>
      </w:r>
      <w:proofErr w:type="gramStart"/>
      <w:r w:rsidRPr="002A3448">
        <w:rPr>
          <w:rFonts w:ascii="Times New Roman" w:hAnsi="Times New Roman" w:cs="Times New Roman"/>
        </w:rPr>
        <w:t>.м</w:t>
      </w:r>
      <w:proofErr w:type="spellEnd"/>
      <w:proofErr w:type="gramEnd"/>
    </w:p>
    <w:p w:rsidR="008D7410" w:rsidRPr="008D0696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>;п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>редполагаемое воздействие на окружающую среду.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(подпись)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(Ф.И.О.)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(дата)</w:t>
      </w: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</w:p>
    <w:p w:rsidR="00A13A23" w:rsidRDefault="00A13A23"/>
    <w:sectPr w:rsidR="00A13A23" w:rsidSect="00966FF1">
      <w:headerReference w:type="default" r:id="rId8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09" w:rsidRDefault="007C34FD">
      <w:pPr>
        <w:spacing w:after="0" w:line="240" w:lineRule="auto"/>
      </w:pPr>
      <w:r>
        <w:separator/>
      </w:r>
    </w:p>
  </w:endnote>
  <w:endnote w:type="continuationSeparator" w:id="0">
    <w:p w:rsidR="00907409" w:rsidRDefault="007C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09" w:rsidRDefault="007C34FD">
      <w:pPr>
        <w:spacing w:after="0" w:line="240" w:lineRule="auto"/>
      </w:pPr>
      <w:r>
        <w:separator/>
      </w:r>
    </w:p>
  </w:footnote>
  <w:footnote w:type="continuationSeparator" w:id="0">
    <w:p w:rsidR="00907409" w:rsidRDefault="007C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399259"/>
      <w:docPartObj>
        <w:docPartGallery w:val="Page Numbers (Top of Page)"/>
        <w:docPartUnique/>
      </w:docPartObj>
    </w:sdtPr>
    <w:sdtEndPr/>
    <w:sdtContent>
      <w:p w:rsidR="00966FF1" w:rsidRDefault="00DA5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B7">
          <w:rPr>
            <w:noProof/>
          </w:rPr>
          <w:t>2</w:t>
        </w:r>
        <w:r>
          <w:fldChar w:fldCharType="end"/>
        </w:r>
      </w:p>
    </w:sdtContent>
  </w:sdt>
  <w:p w:rsidR="00966FF1" w:rsidRDefault="00581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10"/>
    <w:rsid w:val="00165392"/>
    <w:rsid w:val="002D5DD7"/>
    <w:rsid w:val="005817B7"/>
    <w:rsid w:val="007B3723"/>
    <w:rsid w:val="007C34FD"/>
    <w:rsid w:val="008D7410"/>
    <w:rsid w:val="00907409"/>
    <w:rsid w:val="00A13A23"/>
    <w:rsid w:val="00AA283F"/>
    <w:rsid w:val="00C765B8"/>
    <w:rsid w:val="00D90518"/>
    <w:rsid w:val="00D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410"/>
  </w:style>
  <w:style w:type="paragraph" w:styleId="a5">
    <w:name w:val="Body Text"/>
    <w:basedOn w:val="a"/>
    <w:link w:val="a6"/>
    <w:rsid w:val="008D7410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D7410"/>
    <w:rPr>
      <w:rFonts w:ascii="Arial Narrow" w:eastAsia="Times New Roman" w:hAnsi="Arial Narrow" w:cs="Arial Narro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410"/>
  </w:style>
  <w:style w:type="paragraph" w:styleId="a5">
    <w:name w:val="Body Text"/>
    <w:basedOn w:val="a"/>
    <w:link w:val="a6"/>
    <w:rsid w:val="008D7410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D7410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Acer</cp:lastModifiedBy>
  <cp:revision>2</cp:revision>
  <cp:lastPrinted>2017-08-23T12:41:00Z</cp:lastPrinted>
  <dcterms:created xsi:type="dcterms:W3CDTF">2017-08-23T13:12:00Z</dcterms:created>
  <dcterms:modified xsi:type="dcterms:W3CDTF">2017-08-23T13:12:00Z</dcterms:modified>
</cp:coreProperties>
</file>