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2" w:rsidRPr="004C2B5B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3A6" w:rsidRPr="007B037A" w:rsidRDefault="009A03A6" w:rsidP="009A0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A9000A">
        <w:rPr>
          <w:rFonts w:ascii="Times New Roman" w:hAnsi="Times New Roman"/>
          <w:sz w:val="24"/>
          <w:szCs w:val="24"/>
        </w:rPr>
        <w:t xml:space="preserve"> 29 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A9000A">
        <w:rPr>
          <w:rFonts w:ascii="Times New Roman" w:hAnsi="Times New Roman"/>
          <w:sz w:val="24"/>
          <w:szCs w:val="24"/>
        </w:rPr>
        <w:t xml:space="preserve">апреля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9A03A6">
        <w:rPr>
          <w:rFonts w:ascii="Times New Roman" w:hAnsi="Times New Roman"/>
          <w:sz w:val="24"/>
          <w:szCs w:val="24"/>
        </w:rPr>
        <w:t>9</w:t>
      </w:r>
      <w:r w:rsidR="000364B7" w:rsidRPr="004C2B5B">
        <w:rPr>
          <w:rFonts w:ascii="Times New Roman" w:hAnsi="Times New Roman"/>
          <w:sz w:val="24"/>
          <w:szCs w:val="24"/>
        </w:rPr>
        <w:t xml:space="preserve"> 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687C00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№</w:t>
      </w:r>
      <w:r w:rsidR="00A9000A">
        <w:rPr>
          <w:rFonts w:ascii="Times New Roman" w:hAnsi="Times New Roman"/>
          <w:sz w:val="24"/>
          <w:szCs w:val="24"/>
        </w:rPr>
        <w:t xml:space="preserve"> 136 </w:t>
      </w:r>
      <w:r w:rsidR="00410482">
        <w:rPr>
          <w:rFonts w:ascii="Times New Roman" w:hAnsi="Times New Roman"/>
          <w:sz w:val="24"/>
          <w:szCs w:val="24"/>
        </w:rPr>
        <w:t>-</w:t>
      </w:r>
      <w:proofErr w:type="gramStart"/>
      <w:r w:rsidR="00410482">
        <w:rPr>
          <w:rFonts w:ascii="Times New Roman" w:hAnsi="Times New Roman"/>
          <w:sz w:val="24"/>
          <w:szCs w:val="24"/>
        </w:rPr>
        <w:t>П</w:t>
      </w:r>
      <w:proofErr w:type="gramEnd"/>
    </w:p>
    <w:p w:rsidR="0020763D" w:rsidRPr="00286CC8" w:rsidRDefault="004C2B5B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Об утверждении </w:t>
      </w:r>
      <w:r w:rsidR="009A03A6" w:rsidRPr="00286CC8">
        <w:rPr>
          <w:rFonts w:ascii="Times New Roman" w:hAnsi="Times New Roman"/>
          <w:sz w:val="24"/>
          <w:szCs w:val="24"/>
        </w:rPr>
        <w:t>Положения о порядке получения</w:t>
      </w:r>
    </w:p>
    <w:p w:rsidR="009A03A6" w:rsidRPr="00286CC8" w:rsidRDefault="004757C5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м</w:t>
      </w:r>
      <w:r w:rsidR="009A03A6" w:rsidRPr="00286CC8">
        <w:rPr>
          <w:rFonts w:ascii="Times New Roman" w:hAnsi="Times New Roman"/>
          <w:sz w:val="24"/>
          <w:szCs w:val="24"/>
        </w:rPr>
        <w:t>униципальными служащими Местной администрации</w:t>
      </w:r>
    </w:p>
    <w:p w:rsidR="009A03A6" w:rsidRPr="00286CC8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Муниципального образования поселок Шушары </w:t>
      </w:r>
    </w:p>
    <w:p w:rsidR="004757C5" w:rsidRPr="00286CC8" w:rsidRDefault="009A03A6" w:rsidP="009A0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разрешения Главы Местной администрации </w:t>
      </w:r>
    </w:p>
    <w:p w:rsidR="004757C5" w:rsidRPr="00286CC8" w:rsidRDefault="009A03A6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57C5" w:rsidRPr="00286CC8" w:rsidRDefault="009A03A6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</w:t>
      </w:r>
    </w:p>
    <w:p w:rsidR="009A03A6" w:rsidRPr="00286CC8" w:rsidRDefault="004757C5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 xml:space="preserve">на безвозмездной основе в качестве </w:t>
      </w:r>
      <w:proofErr w:type="gramStart"/>
      <w:r w:rsidRPr="00286CC8">
        <w:rPr>
          <w:rFonts w:ascii="Times New Roman" w:hAnsi="Times New Roman"/>
          <w:sz w:val="24"/>
          <w:szCs w:val="24"/>
        </w:rPr>
        <w:t>единоличного</w:t>
      </w:r>
      <w:proofErr w:type="gramEnd"/>
      <w:r w:rsidRPr="00286CC8">
        <w:rPr>
          <w:rFonts w:ascii="Times New Roman" w:hAnsi="Times New Roman"/>
          <w:sz w:val="24"/>
          <w:szCs w:val="24"/>
        </w:rPr>
        <w:t xml:space="preserve"> исполнительного</w:t>
      </w:r>
    </w:p>
    <w:p w:rsidR="004757C5" w:rsidRPr="00286CC8" w:rsidRDefault="004757C5" w:rsidP="00475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CC8">
        <w:rPr>
          <w:rFonts w:ascii="Times New Roman" w:hAnsi="Times New Roman"/>
          <w:sz w:val="24"/>
          <w:szCs w:val="24"/>
        </w:rPr>
        <w:t>органа или вхождения в состав их коллегиальных органов исполнения</w:t>
      </w:r>
    </w:p>
    <w:p w:rsidR="009A03A6" w:rsidRDefault="009A03A6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F2" w:rsidRPr="004757C5" w:rsidRDefault="009A03A6" w:rsidP="0047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7C5">
        <w:rPr>
          <w:rFonts w:ascii="Times New Roman" w:hAnsi="Times New Roman"/>
          <w:sz w:val="24"/>
          <w:szCs w:val="24"/>
          <w:shd w:val="clear" w:color="auto" w:fill="FFFFFF"/>
        </w:rPr>
        <w:t>В соответствии с</w:t>
      </w:r>
      <w:r w:rsidR="004757C5" w:rsidRPr="004757C5">
        <w:rPr>
          <w:rFonts w:ascii="Times New Roman" w:hAnsi="Times New Roman"/>
          <w:sz w:val="24"/>
          <w:szCs w:val="24"/>
        </w:rPr>
        <w:t xml:space="preserve"> ст.12.1 Федерального закона от 25.12.2008 г. № 273-ФЗ «О противодействии коррупции»,</w:t>
      </w:r>
      <w:r w:rsidRPr="004757C5">
        <w:rPr>
          <w:rFonts w:ascii="Times New Roman" w:hAnsi="Times New Roman"/>
          <w:sz w:val="24"/>
          <w:szCs w:val="24"/>
          <w:shd w:val="clear" w:color="auto" w:fill="FFFFFF"/>
        </w:rPr>
        <w:t xml:space="preserve"> п. 3 ч. 1 ст. 14 Федерального закона от 02.03.2007 № 25-ФЗ «О муниципальной службе в Российской Федерации»</w:t>
      </w:r>
      <w:r w:rsidR="00474DF2" w:rsidRPr="004757C5">
        <w:rPr>
          <w:rFonts w:ascii="Times New Roman" w:hAnsi="Times New Roman"/>
          <w:sz w:val="24"/>
          <w:szCs w:val="24"/>
        </w:rPr>
        <w:t>,</w:t>
      </w:r>
      <w:r w:rsidRPr="004757C5"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поселок Шушары,</w:t>
      </w:r>
    </w:p>
    <w:p w:rsidR="00474DF2" w:rsidRPr="0020763D" w:rsidRDefault="00474DF2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>ПОСТАНОВЛЯ</w:t>
      </w:r>
      <w:r w:rsidR="009A03A6">
        <w:rPr>
          <w:rFonts w:ascii="Times New Roman" w:hAnsi="Times New Roman" w:cs="Times New Roman"/>
          <w:sz w:val="24"/>
          <w:szCs w:val="24"/>
        </w:rPr>
        <w:t>ЕТ</w:t>
      </w:r>
      <w:r w:rsidRPr="004C2B5B">
        <w:rPr>
          <w:rFonts w:ascii="Times New Roman" w:hAnsi="Times New Roman" w:cs="Times New Roman"/>
          <w:sz w:val="24"/>
          <w:szCs w:val="24"/>
        </w:rPr>
        <w:t xml:space="preserve">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40E0" w:rsidRPr="004757C5" w:rsidRDefault="004C2B5B" w:rsidP="004757C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 w:rsidR="004757C5" w:rsidRPr="004757C5">
        <w:rPr>
          <w:rFonts w:ascii="Times New Roman" w:hAnsi="Times New Roman"/>
          <w:sz w:val="24"/>
          <w:szCs w:val="24"/>
        </w:rPr>
        <w:t>Положение о порядке получения 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 w:rsidR="004757C5" w:rsidRPr="004757C5">
        <w:rPr>
          <w:rFonts w:ascii="Times New Roman" w:hAnsi="Times New Roman"/>
          <w:b/>
          <w:sz w:val="24"/>
          <w:szCs w:val="24"/>
        </w:rPr>
        <w:t xml:space="preserve"> </w:t>
      </w:r>
      <w:r w:rsidR="004757C5" w:rsidRPr="004757C5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4757C5">
        <w:rPr>
          <w:rFonts w:ascii="Times New Roman" w:hAnsi="Times New Roman"/>
          <w:sz w:val="24"/>
          <w:szCs w:val="24"/>
        </w:rPr>
        <w:t xml:space="preserve"> </w:t>
      </w:r>
      <w:r w:rsidR="00543B31" w:rsidRPr="004757C5">
        <w:rPr>
          <w:rFonts w:ascii="Times New Roman" w:hAnsi="Times New Roman"/>
          <w:sz w:val="24"/>
          <w:szCs w:val="24"/>
        </w:rPr>
        <w:t xml:space="preserve">согласно </w:t>
      </w:r>
      <w:r w:rsidR="004757C5">
        <w:rPr>
          <w:rFonts w:ascii="Times New Roman" w:hAnsi="Times New Roman"/>
          <w:sz w:val="24"/>
          <w:szCs w:val="24"/>
        </w:rPr>
        <w:t>п</w:t>
      </w:r>
      <w:r w:rsidR="00543B31" w:rsidRPr="004757C5">
        <w:rPr>
          <w:rFonts w:ascii="Times New Roman" w:hAnsi="Times New Roman"/>
          <w:sz w:val="24"/>
          <w:szCs w:val="24"/>
        </w:rPr>
        <w:t xml:space="preserve">риложению </w:t>
      </w:r>
      <w:r w:rsidR="004757C5">
        <w:rPr>
          <w:rFonts w:ascii="Times New Roman" w:hAnsi="Times New Roman"/>
          <w:sz w:val="24"/>
          <w:szCs w:val="24"/>
        </w:rPr>
        <w:t xml:space="preserve">к настоящему </w:t>
      </w:r>
      <w:r w:rsidR="00286CC8">
        <w:rPr>
          <w:rFonts w:ascii="Times New Roman" w:hAnsi="Times New Roman"/>
          <w:sz w:val="24"/>
          <w:szCs w:val="24"/>
        </w:rPr>
        <w:t>п</w:t>
      </w:r>
      <w:r w:rsidR="004757C5">
        <w:rPr>
          <w:rFonts w:ascii="Times New Roman" w:hAnsi="Times New Roman"/>
          <w:sz w:val="24"/>
          <w:szCs w:val="24"/>
        </w:rPr>
        <w:t>остановлению.</w:t>
      </w:r>
    </w:p>
    <w:p w:rsidR="00286CC8" w:rsidRDefault="00286CC8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F32BC3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F32BC3">
        <w:rPr>
          <w:rFonts w:ascii="Times New Roman" w:hAnsi="Times New Roman"/>
          <w:sz w:val="24"/>
          <w:szCs w:val="24"/>
        </w:rPr>
        <w:t>.</w:t>
      </w:r>
    </w:p>
    <w:p w:rsidR="00286CC8" w:rsidRDefault="00286CC8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Направить настоящее </w:t>
      </w:r>
      <w:r>
        <w:rPr>
          <w:rFonts w:ascii="Times New Roman" w:hAnsi="Times New Roman"/>
          <w:sz w:val="24"/>
          <w:szCs w:val="24"/>
        </w:rPr>
        <w:t>п</w:t>
      </w:r>
      <w:r w:rsidRPr="00F32BC3">
        <w:rPr>
          <w:rFonts w:ascii="Times New Roman" w:hAnsi="Times New Roman"/>
          <w:sz w:val="24"/>
          <w:szCs w:val="24"/>
        </w:rPr>
        <w:t>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74DF2" w:rsidRDefault="004C2B5B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D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4D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13C6" w:rsidRDefault="000613C6" w:rsidP="004C2B5B">
      <w:pPr>
        <w:pStyle w:val="a6"/>
        <w:rPr>
          <w:rFonts w:ascii="Times New Roman" w:hAnsi="Times New Roman" w:cs="Times New Roman"/>
          <w:sz w:val="24"/>
          <w:szCs w:val="24"/>
        </w:rPr>
        <w:sectPr w:rsidR="000613C6" w:rsidSect="00E34D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B31" w:rsidRDefault="00543B31" w:rsidP="000613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061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4C2B5B" w:rsidRP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0613C6" w:rsidRDefault="004C2B5B" w:rsidP="00177B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1F81">
        <w:rPr>
          <w:rFonts w:ascii="Times New Roman" w:hAnsi="Times New Roman" w:cs="Times New Roman"/>
          <w:sz w:val="24"/>
          <w:szCs w:val="24"/>
        </w:rPr>
        <w:t xml:space="preserve">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ED631E">
        <w:rPr>
          <w:rFonts w:ascii="Times New Roman" w:hAnsi="Times New Roman" w:cs="Times New Roman"/>
          <w:sz w:val="24"/>
          <w:szCs w:val="24"/>
        </w:rPr>
        <w:t xml:space="preserve"> 29 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ED631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286CC8">
        <w:rPr>
          <w:rFonts w:ascii="Times New Roman" w:hAnsi="Times New Roman" w:cs="Times New Roman"/>
          <w:sz w:val="24"/>
          <w:szCs w:val="24"/>
        </w:rPr>
        <w:t>9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631E">
        <w:rPr>
          <w:rFonts w:ascii="Times New Roman" w:hAnsi="Times New Roman" w:cs="Times New Roman"/>
          <w:sz w:val="24"/>
          <w:szCs w:val="24"/>
        </w:rPr>
        <w:t xml:space="preserve"> 136</w:t>
      </w:r>
      <w:r w:rsidR="00687C00">
        <w:rPr>
          <w:rFonts w:ascii="Times New Roman" w:hAnsi="Times New Roman" w:cs="Times New Roman"/>
          <w:sz w:val="24"/>
          <w:szCs w:val="24"/>
        </w:rPr>
        <w:t>-П</w:t>
      </w:r>
    </w:p>
    <w:p w:rsidR="00177B7C" w:rsidRDefault="00177B7C" w:rsidP="00286CC8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86CC8" w:rsidRDefault="00286CC8" w:rsidP="00286C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57C5">
        <w:rPr>
          <w:rFonts w:ascii="Times New Roman" w:hAnsi="Times New Roman"/>
          <w:sz w:val="24"/>
          <w:szCs w:val="24"/>
        </w:rPr>
        <w:t>Положение о порядке получения 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 w:rsidRPr="004757C5">
        <w:rPr>
          <w:rFonts w:ascii="Times New Roman" w:hAnsi="Times New Roman"/>
          <w:b w:val="0"/>
          <w:sz w:val="24"/>
          <w:szCs w:val="24"/>
        </w:rPr>
        <w:t xml:space="preserve"> </w:t>
      </w:r>
      <w:r w:rsidRPr="004757C5">
        <w:rPr>
          <w:rFonts w:ascii="Times New Roman" w:hAnsi="Times New Roman"/>
          <w:sz w:val="24"/>
          <w:szCs w:val="24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286CC8" w:rsidRDefault="00286CC8" w:rsidP="00286C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 порядке получения </w:t>
      </w:r>
      <w:r w:rsidRPr="00286CC8">
        <w:rPr>
          <w:rFonts w:ascii="Times New Roman" w:hAnsi="Times New Roman"/>
          <w:b w:val="0"/>
          <w:sz w:val="24"/>
          <w:szCs w:val="24"/>
        </w:rPr>
        <w:t>муниципальными служащими Местной администрации Муниципального образования поселок Шушары разрешения Главы Местной администрации Муниципального образования поселок Шушары</w:t>
      </w:r>
      <w:r>
        <w:rPr>
          <w:rFonts w:ascii="Times New Roman" w:hAnsi="Times New Roman"/>
          <w:b w:val="0"/>
          <w:sz w:val="24"/>
          <w:szCs w:val="24"/>
        </w:rPr>
        <w:t xml:space="preserve"> (далее – Глава Местной администрации)</w:t>
      </w:r>
      <w:r w:rsidRPr="00286CC8">
        <w:rPr>
          <w:rFonts w:ascii="Times New Roman" w:hAnsi="Times New Roman"/>
          <w:b w:val="0"/>
          <w:sz w:val="24"/>
          <w:szCs w:val="24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 регламентирует процедуру получения муниципальными служащими разрешения </w:t>
      </w:r>
      <w:r>
        <w:rPr>
          <w:rFonts w:ascii="Times New Roman" w:hAnsi="Times New Roman"/>
          <w:b w:val="0"/>
          <w:sz w:val="24"/>
          <w:szCs w:val="24"/>
        </w:rPr>
        <w:t>Главы Местной администрации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на участие на безвозмездной основе в управлении некоммерческими организациями, указанными в п. 3 ч. 1 ст. 14 Федерального закона от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2.03.2007 г. № 25-ФЗ «О муниципальной службе в Российской Федерации» (далее - Закон), в качестве единоличного исполнительного органа или вхождения в состав их коллегиальных органов управления.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2.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4. Участие в управлении некоммерческой организацией, указанной в Законе, не должно приводить к конфликту интересов или возможности возникновения конфликта интересов.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5. Заявление </w:t>
      </w:r>
      <w:r w:rsidR="002865A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разрешении </w:t>
      </w:r>
      <w:r w:rsidR="002865A8">
        <w:rPr>
          <w:rFonts w:ascii="Times New Roman" w:hAnsi="Times New Roman"/>
          <w:b w:val="0"/>
          <w:sz w:val="24"/>
          <w:szCs w:val="24"/>
        </w:rPr>
        <w:t>участвовать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на безвозмездной основе в управлении некоммерческими организациями, указанными в Законе, (кроме политической партии) в качестве единоличного исполнительного органа или вхождения в состав их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коллегиальных органов управление (далее - заявление) составляется муниципальным служащим в письменном виде по форме согласно приложению № 1 к настоящему положению. К заявлению должны быть приложены все имеющиеся документы, подтверждающие некоммерческий характер деятельности организации, копия устава некоммерческой организации.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6. Муниципальный служащий представляет заявление 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административно-правовой отдел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поселок Шушары (далее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естная администрация)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до начала выполнения деятельности (не позднее чем за 1 месяц до предполагаемого дня начала указанной деятельности).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7. Регистрация заявления осуществляется должностным лицом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административно-правового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отдела Местной администрации,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 Листы журнала регистрации должны быть пронумерованы, прош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 xml:space="preserve">иты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и скреплены печатью. </w:t>
      </w:r>
    </w:p>
    <w:p w:rsid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8. Отказ от регистрации заявлений не допускается.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9. Заявление составляется в двух экземплярах, один из которых возвращается лицу, представившему заявление с отметкой о регистрации, другой экземпляр направляется в комиссию по соблюдению требований к служебному поведению муниципальных служащих и урегулированию конфликту интересов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(далее - комиссия).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10. Заявление в комиссию направляется в течение 5-ти рабочих дней с момента его регистрации для рассмотрения на предмет наличия конфликта интересов или возможности возникновения конфликта интересов при замещении должностей муниципальной службы.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11. По результатам рассмотрения уведомления комиссия принимает одно из следующих решений: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-признать, что при исполнении муниципальным служащим должностных обязанностей конфликт интересов отсутствует;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12. Протокол комиссии с заявлением муниципального служащего направляется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Главе 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для принятия решения не позже следующего дня после принятия решения. По результатам рассмотрения заявления и решения комиссии,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 xml:space="preserve">Глава Местной администрации 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выносит одно из следующих решений: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-разрешить участие муниципальному служащему в управлении некоммерческой организацией в качестве единоличного исполнительного органа или вхождение в состав ее коллегиального органа управления; </w:t>
      </w:r>
    </w:p>
    <w:p w:rsidR="00177B7C" w:rsidRDefault="00286CC8" w:rsidP="00177B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-отказать муниципальному служащему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13. Муниципальный служащий вправе приступить к участию в управлении некоммерческой организацией не ранее, чем в день, следующий за днем получения разрешения </w:t>
      </w:r>
      <w:r w:rsidR="00177B7C">
        <w:rPr>
          <w:rFonts w:ascii="Times New Roman" w:hAnsi="Times New Roman" w:cs="Times New Roman"/>
          <w:b w:val="0"/>
          <w:sz w:val="24"/>
          <w:szCs w:val="24"/>
        </w:rPr>
        <w:t>Главы Местной администрации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77B7C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>1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>4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>.3аявление и протокол заседания комиссии приобщаются к личному делу муниципального служащего.</w:t>
      </w:r>
    </w:p>
    <w:p w:rsidR="0038438A" w:rsidRPr="00286CC8" w:rsidRDefault="00286CC8" w:rsidP="00286C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CC8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DA3BC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86CC8">
        <w:rPr>
          <w:rFonts w:ascii="Times New Roman" w:hAnsi="Times New Roman" w:cs="Times New Roman"/>
          <w:b w:val="0"/>
          <w:sz w:val="24"/>
          <w:szCs w:val="24"/>
        </w:rPr>
        <w:t>. Участие муниципального служащего на безвозмездной основе в управлении некоммерческими организациями, указанными в Законе, должно осуществляться вне служебного времени с соблюдением ограничений и запретов, предусмотренных Законом.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177B7C" w:rsidRDefault="00177B7C" w:rsidP="00177B7C">
      <w:pPr>
        <w:pStyle w:val="ConsPlusTitle"/>
        <w:jc w:val="right"/>
      </w:pPr>
    </w:p>
    <w:p w:rsidR="00177B7C" w:rsidRDefault="00177B7C" w:rsidP="00177B7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к положению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о порядке получения муниципальными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служащими Местной администрации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поселок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Шушары разрешения Главы Местной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 поселок Шушары на участие в управлении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некоммерческими организациями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безвозмездной основе в качестве единоличного </w:t>
      </w:r>
    </w:p>
    <w:p w:rsidR="00177B7C" w:rsidRDefault="00177B7C" w:rsidP="00177B7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исполнительного органа или вхождения в состав их </w:t>
      </w:r>
    </w:p>
    <w:p w:rsidR="00177B7C" w:rsidRPr="00177B7C" w:rsidRDefault="00177B7C" w:rsidP="00177B7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коллегиальных органов управления</w:t>
      </w:r>
    </w:p>
    <w:p w:rsidR="00177B7C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</w:p>
    <w:p w:rsidR="00177B7C" w:rsidRPr="004C02DB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Главе Местной администрации Муниципального образования поселок Шушары</w:t>
      </w:r>
    </w:p>
    <w:p w:rsidR="00177B7C" w:rsidRPr="004C02DB" w:rsidRDefault="00177B7C" w:rsidP="00177B7C">
      <w:pPr>
        <w:pStyle w:val="12"/>
        <w:pBdr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  <w:rPr>
          <w:sz w:val="24"/>
          <w:szCs w:val="24"/>
        </w:rPr>
      </w:pPr>
    </w:p>
    <w:p w:rsidR="00177B7C" w:rsidRPr="00716901" w:rsidRDefault="00177B7C" w:rsidP="00177B7C">
      <w:pPr>
        <w:pStyle w:val="12"/>
        <w:shd w:val="clear" w:color="auto" w:fill="auto"/>
        <w:spacing w:before="0" w:after="0" w:line="240" w:lineRule="exact"/>
        <w:ind w:left="4536"/>
        <w:rPr>
          <w:sz w:val="15"/>
          <w:szCs w:val="15"/>
        </w:rPr>
      </w:pPr>
      <w:r w:rsidRPr="00716901">
        <w:rPr>
          <w:sz w:val="15"/>
          <w:szCs w:val="15"/>
        </w:rPr>
        <w:t xml:space="preserve"> (фамилия, имя, отчество)</w:t>
      </w:r>
    </w:p>
    <w:p w:rsidR="00177B7C" w:rsidRPr="00716901" w:rsidRDefault="00177B7C" w:rsidP="00177B7C">
      <w:pPr>
        <w:pStyle w:val="12"/>
        <w:shd w:val="clear" w:color="auto" w:fill="auto"/>
        <w:spacing w:before="0" w:after="0" w:line="240" w:lineRule="exact"/>
        <w:ind w:left="4536"/>
        <w:jc w:val="left"/>
        <w:rPr>
          <w:sz w:val="20"/>
          <w:szCs w:val="20"/>
        </w:rPr>
      </w:pPr>
    </w:p>
    <w:p w:rsidR="00177B7C" w:rsidRDefault="00177B7C" w:rsidP="00177B7C">
      <w:pPr>
        <w:pStyle w:val="12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40" w:lineRule="exact"/>
        <w:ind w:left="4536"/>
        <w:jc w:val="left"/>
      </w:pPr>
    </w:p>
    <w:p w:rsidR="00177B7C" w:rsidRDefault="00177B7C" w:rsidP="002865A8">
      <w:pPr>
        <w:pStyle w:val="32"/>
        <w:shd w:val="clear" w:color="auto" w:fill="auto"/>
        <w:spacing w:before="0" w:after="0" w:line="240" w:lineRule="exact"/>
        <w:ind w:left="4536"/>
      </w:pPr>
      <w:r>
        <w:t>(должность, фамилия, имя, отчество муниципального служащего)</w:t>
      </w:r>
    </w:p>
    <w:p w:rsidR="002865A8" w:rsidRDefault="002865A8" w:rsidP="002865A8">
      <w:pPr>
        <w:pStyle w:val="32"/>
        <w:shd w:val="clear" w:color="auto" w:fill="auto"/>
        <w:spacing w:before="0" w:after="0" w:line="240" w:lineRule="exact"/>
        <w:ind w:left="4536"/>
      </w:pPr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7B7C">
        <w:rPr>
          <w:rFonts w:ascii="Times New Roman" w:hAnsi="Times New Roman" w:cs="Times New Roman"/>
          <w:sz w:val="24"/>
          <w:szCs w:val="24"/>
        </w:rPr>
        <w:t xml:space="preserve">Заявление о разрешении участвовать на безвозмездной основе в управлении некоммерческой организацией в качестве </w:t>
      </w:r>
      <w:proofErr w:type="gramStart"/>
      <w:r w:rsidRPr="00177B7C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B7C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7B7C">
        <w:rPr>
          <w:rFonts w:ascii="Times New Roman" w:hAnsi="Times New Roman" w:cs="Times New Roman"/>
          <w:sz w:val="24"/>
          <w:szCs w:val="24"/>
        </w:rPr>
        <w:t>или вхождения в состав их</w:t>
      </w:r>
      <w:proofErr w:type="gramEnd"/>
    </w:p>
    <w:p w:rsidR="00177B7C" w:rsidRPr="00177B7C" w:rsidRDefault="00177B7C" w:rsidP="00177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7B7C">
        <w:rPr>
          <w:rFonts w:ascii="Times New Roman" w:hAnsi="Times New Roman" w:cs="Times New Roman"/>
          <w:sz w:val="24"/>
          <w:szCs w:val="24"/>
        </w:rPr>
        <w:t>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77B7C" w:rsidRDefault="00177B7C" w:rsidP="00177B7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Я,______________________________________________________________________________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________________________________________________________________________________ </w:t>
      </w:r>
      <w:r w:rsidRPr="00DA3BC9">
        <w:rPr>
          <w:rFonts w:ascii="Times New Roman" w:hAnsi="Times New Roman" w:cs="Times New Roman"/>
          <w:b w:val="0"/>
          <w:sz w:val="20"/>
          <w:szCs w:val="20"/>
        </w:rPr>
        <w:t>(ФИО, должность муниципального служащего)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________________________________________________________________________________ </w:t>
      </w:r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  <w:proofErr w:type="gramStart"/>
      <w:r w:rsidRPr="00DA3BC9">
        <w:rPr>
          <w:rFonts w:ascii="Times New Roman" w:hAnsi="Times New Roman" w:cs="Times New Roman"/>
          <w:b w:val="0"/>
          <w:sz w:val="20"/>
          <w:szCs w:val="20"/>
        </w:rPr>
        <w:t>(наименование, юридический и фактический адрес, ИНН, сфера деятельности некоммерческой организации)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________________________________________________________________________________  </w:t>
      </w:r>
      <w:r w:rsidRPr="00DA3BC9">
        <w:rPr>
          <w:rFonts w:ascii="Times New Roman" w:hAnsi="Times New Roman" w:cs="Times New Roman"/>
          <w:b w:val="0"/>
          <w:sz w:val="20"/>
          <w:szCs w:val="20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Pr="00177B7C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177B7C" w:rsidRP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BC9">
        <w:rPr>
          <w:rFonts w:ascii="Times New Roman" w:hAnsi="Times New Roman" w:cs="Times New Roman"/>
          <w:b w:val="0"/>
          <w:sz w:val="24"/>
          <w:szCs w:val="24"/>
        </w:rPr>
        <w:t>Приложения*:</w:t>
      </w:r>
      <w:r w:rsidRPr="00177B7C">
        <w:rPr>
          <w:rFonts w:ascii="Times New Roman" w:hAnsi="Times New Roman" w:cs="Times New Roman"/>
          <w:b w:val="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</w:p>
    <w:p w:rsidR="00177B7C" w:rsidRPr="00177B7C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«____» _________ 20___ г. __________/__________________ (подпись) </w:t>
      </w:r>
    </w:p>
    <w:p w:rsidR="00177B7C" w:rsidRDefault="00177B7C" w:rsidP="00177B7C">
      <w:pPr>
        <w:pStyle w:val="ConsPlusTitle"/>
        <w:jc w:val="both"/>
      </w:pP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Заявление зарегистрировано в журнале регистрации </w:t>
      </w: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«____» _________ 20___ г. </w:t>
      </w:r>
      <w:proofErr w:type="gramStart"/>
      <w:r w:rsidRPr="002865A8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 №_______ </w:t>
      </w:r>
    </w:p>
    <w:p w:rsidR="002865A8" w:rsidRPr="002865A8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65A8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 </w:t>
      </w:r>
    </w:p>
    <w:p w:rsidR="002865A8" w:rsidRPr="00DA3BC9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A3BC9">
        <w:rPr>
          <w:rFonts w:ascii="Times New Roman" w:hAnsi="Times New Roman" w:cs="Times New Roman"/>
          <w:b w:val="0"/>
          <w:sz w:val="20"/>
          <w:szCs w:val="20"/>
        </w:rPr>
        <w:t xml:space="preserve">(ФИО ответственного лица) </w:t>
      </w:r>
    </w:p>
    <w:p w:rsidR="002865A8" w:rsidRDefault="00177B7C" w:rsidP="00177B7C">
      <w:pPr>
        <w:pStyle w:val="ConsPlusTitle"/>
        <w:jc w:val="both"/>
      </w:pPr>
      <w:r>
        <w:t xml:space="preserve">_____________________________________________________________________________ </w:t>
      </w:r>
    </w:p>
    <w:p w:rsidR="0038438A" w:rsidRPr="00DA3BC9" w:rsidRDefault="00177B7C" w:rsidP="00177B7C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A3BC9">
        <w:rPr>
          <w:rFonts w:ascii="Times New Roman" w:hAnsi="Times New Roman" w:cs="Times New Roman"/>
          <w:b w:val="0"/>
          <w:sz w:val="20"/>
          <w:szCs w:val="20"/>
        </w:rPr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77B7C" w:rsidRDefault="00177B7C" w:rsidP="00177B7C">
      <w:pPr>
        <w:pStyle w:val="ConsPlusTitle"/>
        <w:jc w:val="both"/>
      </w:pPr>
    </w:p>
    <w:p w:rsidR="00177B7C" w:rsidRDefault="00177B7C" w:rsidP="00177B7C">
      <w:pPr>
        <w:pStyle w:val="ConsPlusTitle"/>
        <w:jc w:val="both"/>
      </w:pPr>
    </w:p>
    <w:p w:rsidR="00177B7C" w:rsidRDefault="00177B7C" w:rsidP="00177B7C">
      <w:pPr>
        <w:pStyle w:val="ConsPlusTitle"/>
        <w:jc w:val="both"/>
      </w:pPr>
    </w:p>
    <w:p w:rsidR="002865A8" w:rsidRDefault="002865A8" w:rsidP="002865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7B7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77B7C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о порядке получения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муниципальными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служащими Местной администрации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поселок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Шушары разрешения Главы Местной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 поселок Шушары на участие в управлении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некоммерческими организациями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безвозмездной основе в качестве </w:t>
      </w:r>
      <w:proofErr w:type="gramStart"/>
      <w:r w:rsidRPr="00177B7C">
        <w:rPr>
          <w:rFonts w:ascii="Times New Roman" w:hAnsi="Times New Roman"/>
          <w:b w:val="0"/>
          <w:sz w:val="24"/>
          <w:szCs w:val="24"/>
        </w:rPr>
        <w:t>единоличного</w:t>
      </w:r>
      <w:proofErr w:type="gramEnd"/>
      <w:r w:rsidRPr="00177B7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 xml:space="preserve">исполнительного органа или вхождения в состав их </w:t>
      </w:r>
    </w:p>
    <w:p w:rsidR="00177B7C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177B7C">
        <w:rPr>
          <w:rFonts w:ascii="Times New Roman" w:hAnsi="Times New Roman"/>
          <w:b w:val="0"/>
          <w:sz w:val="24"/>
          <w:szCs w:val="24"/>
        </w:rPr>
        <w:t>коллегиальных органов управления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2865A8" w:rsidRPr="002865A8" w:rsidRDefault="002865A8" w:rsidP="00286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A8">
        <w:rPr>
          <w:rFonts w:ascii="Times New Roman" w:hAnsi="Times New Roman" w:cs="Times New Roman"/>
          <w:sz w:val="24"/>
          <w:szCs w:val="24"/>
        </w:rPr>
        <w:t xml:space="preserve">Журнал учета заявлений муниципальных служащих </w:t>
      </w:r>
      <w:r w:rsidRPr="004757C5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</w:t>
      </w:r>
      <w:r w:rsidRPr="002865A8">
        <w:rPr>
          <w:rFonts w:ascii="Times New Roman" w:hAnsi="Times New Roman" w:cs="Times New Roman"/>
          <w:sz w:val="24"/>
          <w:szCs w:val="24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865A8" w:rsidRDefault="002865A8" w:rsidP="002865A8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0"/>
        <w:gridCol w:w="1479"/>
        <w:gridCol w:w="723"/>
        <w:gridCol w:w="1094"/>
        <w:gridCol w:w="2094"/>
        <w:gridCol w:w="1779"/>
        <w:gridCol w:w="1916"/>
      </w:tblGrid>
      <w:tr w:rsidR="002865A8" w:rsidRPr="00D509D2" w:rsidTr="002865A8">
        <w:trPr>
          <w:trHeight w:val="7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№</w:t>
            </w:r>
          </w:p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865A8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65A8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2865A8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left="120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Номер, дата заявления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Сведения о муниципальном служащем, направившем заявление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Краткое содержание заявления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ФИО лица, принявшего заявление</w:t>
            </w:r>
          </w:p>
        </w:tc>
      </w:tr>
      <w:tr w:rsidR="002865A8" w:rsidRPr="00D509D2" w:rsidTr="002865A8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left="120" w:firstLine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spacing w:line="250" w:lineRule="exact"/>
              <w:rPr>
                <w:sz w:val="20"/>
                <w:szCs w:val="20"/>
                <w:lang w:eastAsia="en-US"/>
              </w:rPr>
            </w:pPr>
            <w:r w:rsidRPr="002865A8">
              <w:rPr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ind w:right="2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pStyle w:val="62"/>
              <w:shd w:val="clear" w:color="auto" w:fill="auto"/>
              <w:rPr>
                <w:sz w:val="20"/>
                <w:szCs w:val="20"/>
                <w:lang w:eastAsia="en-US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  <w:tr w:rsidR="002865A8" w:rsidRPr="00D509D2" w:rsidTr="002865A8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5A8" w:rsidRPr="002865A8" w:rsidRDefault="002865A8" w:rsidP="00286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65A8" w:rsidRPr="000613C6" w:rsidRDefault="002865A8" w:rsidP="002865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177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64" w:rsidRDefault="00256064" w:rsidP="007E22CB">
      <w:pPr>
        <w:spacing w:after="0" w:line="240" w:lineRule="auto"/>
      </w:pPr>
      <w:r>
        <w:separator/>
      </w:r>
    </w:p>
  </w:endnote>
  <w:endnote w:type="continuationSeparator" w:id="0">
    <w:p w:rsidR="00256064" w:rsidRDefault="00256064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6547"/>
      <w:docPartObj>
        <w:docPartGallery w:val="Page Numbers (Bottom of Page)"/>
        <w:docPartUnique/>
      </w:docPartObj>
    </w:sdtPr>
    <w:sdtContent>
      <w:p w:rsidR="004757C5" w:rsidRDefault="00C22FE2">
        <w:pPr>
          <w:pStyle w:val="ac"/>
          <w:jc w:val="right"/>
        </w:pPr>
        <w:fldSimple w:instr=" PAGE   \* MERGEFORMAT ">
          <w:r w:rsidR="00ED631E">
            <w:rPr>
              <w:noProof/>
            </w:rPr>
            <w:t>5</w:t>
          </w:r>
        </w:fldSimple>
      </w:p>
    </w:sdtContent>
  </w:sdt>
  <w:p w:rsidR="004757C5" w:rsidRDefault="004757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64" w:rsidRDefault="00256064" w:rsidP="007E22CB">
      <w:pPr>
        <w:spacing w:after="0" w:line="240" w:lineRule="auto"/>
      </w:pPr>
      <w:r>
        <w:separator/>
      </w:r>
    </w:p>
  </w:footnote>
  <w:footnote w:type="continuationSeparator" w:id="0">
    <w:p w:rsidR="00256064" w:rsidRDefault="00256064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77C4"/>
    <w:rsid w:val="000F6BBD"/>
    <w:rsid w:val="00164505"/>
    <w:rsid w:val="00177B7C"/>
    <w:rsid w:val="001866C0"/>
    <w:rsid w:val="001A0A78"/>
    <w:rsid w:val="001C42D0"/>
    <w:rsid w:val="001D64CA"/>
    <w:rsid w:val="0020763D"/>
    <w:rsid w:val="00221E02"/>
    <w:rsid w:val="00240A20"/>
    <w:rsid w:val="00242615"/>
    <w:rsid w:val="00243CBA"/>
    <w:rsid w:val="00256064"/>
    <w:rsid w:val="002865A8"/>
    <w:rsid w:val="00286CC8"/>
    <w:rsid w:val="002A044A"/>
    <w:rsid w:val="002A46F0"/>
    <w:rsid w:val="002C6BA8"/>
    <w:rsid w:val="002E0E2C"/>
    <w:rsid w:val="002F2B40"/>
    <w:rsid w:val="00313D88"/>
    <w:rsid w:val="00335210"/>
    <w:rsid w:val="00343546"/>
    <w:rsid w:val="003631FF"/>
    <w:rsid w:val="00365BBF"/>
    <w:rsid w:val="003773E1"/>
    <w:rsid w:val="0038438A"/>
    <w:rsid w:val="003A4E7F"/>
    <w:rsid w:val="003F07D2"/>
    <w:rsid w:val="00410482"/>
    <w:rsid w:val="004376DD"/>
    <w:rsid w:val="00442DCD"/>
    <w:rsid w:val="00474DF2"/>
    <w:rsid w:val="004757C5"/>
    <w:rsid w:val="004C2B5B"/>
    <w:rsid w:val="004D1E50"/>
    <w:rsid w:val="004F611C"/>
    <w:rsid w:val="00507BEF"/>
    <w:rsid w:val="00516134"/>
    <w:rsid w:val="00532D54"/>
    <w:rsid w:val="00536483"/>
    <w:rsid w:val="00543B31"/>
    <w:rsid w:val="005573F8"/>
    <w:rsid w:val="005C040A"/>
    <w:rsid w:val="005C40E0"/>
    <w:rsid w:val="005E4D84"/>
    <w:rsid w:val="00687C00"/>
    <w:rsid w:val="0069797E"/>
    <w:rsid w:val="006A3F33"/>
    <w:rsid w:val="006D2114"/>
    <w:rsid w:val="006E5D02"/>
    <w:rsid w:val="00703F91"/>
    <w:rsid w:val="00725236"/>
    <w:rsid w:val="00732DFE"/>
    <w:rsid w:val="007543C9"/>
    <w:rsid w:val="00790115"/>
    <w:rsid w:val="007B4E6E"/>
    <w:rsid w:val="007C54AE"/>
    <w:rsid w:val="007C6AD8"/>
    <w:rsid w:val="007D0BE5"/>
    <w:rsid w:val="007E22CB"/>
    <w:rsid w:val="007E46D6"/>
    <w:rsid w:val="007F1CFF"/>
    <w:rsid w:val="00823257"/>
    <w:rsid w:val="0086072E"/>
    <w:rsid w:val="00881FA2"/>
    <w:rsid w:val="008D4FB9"/>
    <w:rsid w:val="009125BB"/>
    <w:rsid w:val="00916F49"/>
    <w:rsid w:val="00942F98"/>
    <w:rsid w:val="00944994"/>
    <w:rsid w:val="00956397"/>
    <w:rsid w:val="009677FA"/>
    <w:rsid w:val="009A03A6"/>
    <w:rsid w:val="009B764B"/>
    <w:rsid w:val="009D62A4"/>
    <w:rsid w:val="00A15E48"/>
    <w:rsid w:val="00A263EB"/>
    <w:rsid w:val="00A41216"/>
    <w:rsid w:val="00A9000A"/>
    <w:rsid w:val="00AB6E7E"/>
    <w:rsid w:val="00B00B87"/>
    <w:rsid w:val="00B015AF"/>
    <w:rsid w:val="00B04432"/>
    <w:rsid w:val="00B40AB6"/>
    <w:rsid w:val="00B8071F"/>
    <w:rsid w:val="00BD0B71"/>
    <w:rsid w:val="00BF39C3"/>
    <w:rsid w:val="00C21A4C"/>
    <w:rsid w:val="00C22FE2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736A"/>
    <w:rsid w:val="00D52017"/>
    <w:rsid w:val="00D83B2A"/>
    <w:rsid w:val="00DA3BC9"/>
    <w:rsid w:val="00DB3E17"/>
    <w:rsid w:val="00DC6B42"/>
    <w:rsid w:val="00DD3942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756F"/>
    <w:rsid w:val="00EB1F81"/>
    <w:rsid w:val="00ED631E"/>
    <w:rsid w:val="00EF375E"/>
    <w:rsid w:val="00F431F9"/>
    <w:rsid w:val="00F71383"/>
    <w:rsid w:val="00F72678"/>
    <w:rsid w:val="00F95F6B"/>
    <w:rsid w:val="00FA6857"/>
    <w:rsid w:val="00FB0CA8"/>
    <w:rsid w:val="00FC1DE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BF6F-1BFC-4B86-9606-2B17D0F7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ioGlavaMAMOShushary</cp:lastModifiedBy>
  <cp:revision>4</cp:revision>
  <cp:lastPrinted>2015-09-30T09:15:00Z</cp:lastPrinted>
  <dcterms:created xsi:type="dcterms:W3CDTF">2019-04-21T21:10:00Z</dcterms:created>
  <dcterms:modified xsi:type="dcterms:W3CDTF">2019-04-29T07:16:00Z</dcterms:modified>
</cp:coreProperties>
</file>