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1" w:rsidRPr="00BC26B0" w:rsidRDefault="002D526A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0E">
        <w:rPr>
          <w:rFonts w:ascii="Times New Roman" w:hAnsi="Times New Roman"/>
          <w:b/>
          <w:sz w:val="24"/>
          <w:szCs w:val="24"/>
        </w:rPr>
        <w:t xml:space="preserve">        </w:t>
      </w:r>
      <w:r w:rsidR="006F1148" w:rsidRPr="00BC26B0">
        <w:rPr>
          <w:rFonts w:ascii="Times New Roman" w:hAnsi="Times New Roman"/>
          <w:b/>
          <w:sz w:val="24"/>
          <w:szCs w:val="24"/>
        </w:rPr>
        <w:br w:type="textWrapping" w:clear="all"/>
      </w:r>
      <w:r w:rsidR="000C1C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3314B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51421" w:rsidRPr="0001238A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51421" w:rsidRPr="009B738E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9F" w:rsidRPr="0001238A" w:rsidRDefault="006A249F" w:rsidP="00A21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21" w:rsidRPr="0001238A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851421" w:rsidRPr="008F7942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8B" w:rsidRDefault="00A2188B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1421" w:rsidRPr="005772BC" w:rsidRDefault="000746A9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6C91">
        <w:rPr>
          <w:rFonts w:ascii="Times New Roman" w:hAnsi="Times New Roman"/>
          <w:b/>
          <w:sz w:val="24"/>
          <w:szCs w:val="24"/>
          <w:u w:val="single"/>
        </w:rPr>
        <w:t>о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т </w:t>
      </w:r>
      <w:r w:rsidR="003314B1">
        <w:rPr>
          <w:rFonts w:ascii="Times New Roman" w:hAnsi="Times New Roman"/>
          <w:b/>
          <w:sz w:val="24"/>
          <w:szCs w:val="24"/>
          <w:u w:val="single"/>
        </w:rPr>
        <w:t xml:space="preserve">25 мая 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0C1CA8">
        <w:rPr>
          <w:rFonts w:ascii="Times New Roman" w:hAnsi="Times New Roman"/>
          <w:b/>
          <w:sz w:val="24"/>
          <w:szCs w:val="24"/>
          <w:u w:val="single"/>
        </w:rPr>
        <w:t>7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51421">
        <w:rPr>
          <w:rFonts w:ascii="Times New Roman" w:hAnsi="Times New Roman"/>
          <w:b/>
          <w:sz w:val="24"/>
          <w:szCs w:val="24"/>
        </w:rPr>
        <w:tab/>
      </w:r>
      <w:r w:rsidR="00AB59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   </w:t>
      </w:r>
      <w:r w:rsidR="00AD35C0">
        <w:rPr>
          <w:rFonts w:ascii="Times New Roman" w:hAnsi="Times New Roman"/>
          <w:b/>
          <w:sz w:val="24"/>
          <w:szCs w:val="24"/>
        </w:rPr>
        <w:t xml:space="preserve">   </w:t>
      </w:r>
      <w:r w:rsidR="009B5AF3">
        <w:rPr>
          <w:rFonts w:ascii="Times New Roman" w:hAnsi="Times New Roman"/>
          <w:b/>
          <w:sz w:val="24"/>
          <w:szCs w:val="24"/>
        </w:rPr>
        <w:t xml:space="preserve">         </w:t>
      </w:r>
      <w:r w:rsidR="003314B1">
        <w:rPr>
          <w:rFonts w:ascii="Times New Roman" w:hAnsi="Times New Roman"/>
          <w:b/>
          <w:sz w:val="24"/>
          <w:szCs w:val="24"/>
        </w:rPr>
        <w:t xml:space="preserve">         </w:t>
      </w:r>
      <w:r w:rsidR="009B5AF3">
        <w:rPr>
          <w:rFonts w:ascii="Times New Roman" w:hAnsi="Times New Roman"/>
          <w:b/>
          <w:sz w:val="24"/>
          <w:szCs w:val="24"/>
        </w:rPr>
        <w:t xml:space="preserve"> </w:t>
      </w:r>
      <w:r w:rsidR="00851421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 w:rsidR="000C1C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14B1">
        <w:rPr>
          <w:rFonts w:ascii="Times New Roman" w:hAnsi="Times New Roman"/>
          <w:b/>
          <w:sz w:val="24"/>
          <w:szCs w:val="24"/>
          <w:u w:val="single"/>
        </w:rPr>
        <w:t>15</w:t>
      </w:r>
      <w:r w:rsidR="006F1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07237" w:rsidRDefault="003B4F8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07237">
        <w:rPr>
          <w:rFonts w:ascii="Times New Roman" w:hAnsi="Times New Roman"/>
          <w:sz w:val="24"/>
          <w:szCs w:val="24"/>
        </w:rPr>
        <w:t xml:space="preserve">б отчете </w:t>
      </w:r>
      <w:r w:rsidR="00521857">
        <w:rPr>
          <w:rFonts w:ascii="Times New Roman" w:hAnsi="Times New Roman"/>
          <w:sz w:val="24"/>
          <w:szCs w:val="24"/>
        </w:rPr>
        <w:t>Главы Местной администрации</w:t>
      </w:r>
      <w:r w:rsidR="00A2188B">
        <w:rPr>
          <w:rFonts w:ascii="Times New Roman" w:hAnsi="Times New Roman"/>
          <w:sz w:val="24"/>
          <w:szCs w:val="24"/>
        </w:rPr>
        <w:t xml:space="preserve"> </w:t>
      </w:r>
    </w:p>
    <w:p w:rsidR="001E3368" w:rsidRDefault="00107237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Шушары о результатах </w:t>
      </w:r>
      <w:r w:rsidR="00521857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</w:p>
    <w:p w:rsidR="00574293" w:rsidRDefault="00521857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деятельности МА </w:t>
      </w:r>
      <w:r w:rsidR="00A2188B">
        <w:rPr>
          <w:rFonts w:ascii="Times New Roman" w:hAnsi="Times New Roman"/>
          <w:sz w:val="24"/>
          <w:szCs w:val="24"/>
        </w:rPr>
        <w:t>з</w:t>
      </w:r>
      <w:r w:rsidR="000C1CA8">
        <w:rPr>
          <w:rFonts w:ascii="Times New Roman" w:hAnsi="Times New Roman"/>
          <w:sz w:val="24"/>
          <w:szCs w:val="24"/>
        </w:rPr>
        <w:t>а 2016</w:t>
      </w:r>
      <w:r w:rsidR="00107237">
        <w:rPr>
          <w:rFonts w:ascii="Times New Roman" w:hAnsi="Times New Roman"/>
          <w:sz w:val="24"/>
          <w:szCs w:val="24"/>
        </w:rPr>
        <w:t xml:space="preserve"> год</w:t>
      </w:r>
      <w:r w:rsidR="00B918A8">
        <w:rPr>
          <w:rFonts w:ascii="Times New Roman" w:hAnsi="Times New Roman"/>
          <w:sz w:val="24"/>
          <w:szCs w:val="24"/>
        </w:rPr>
        <w:t xml:space="preserve"> </w:t>
      </w:r>
    </w:p>
    <w:p w:rsidR="00107237" w:rsidRDefault="00107237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9F" w:rsidRDefault="006A249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4B" w:rsidRDefault="004D234B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9F" w:rsidRDefault="006A249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761" w:rsidRDefault="00B04D77" w:rsidP="00D173B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36</w:t>
      </w:r>
      <w:r w:rsidR="00107237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</w:t>
      </w:r>
      <w:r w:rsidR="001E3368">
        <w:rPr>
          <w:rFonts w:ascii="Times New Roman" w:hAnsi="Times New Roman"/>
          <w:sz w:val="24"/>
          <w:szCs w:val="24"/>
        </w:rPr>
        <w:t xml:space="preserve">о ст. 28      </w:t>
      </w:r>
      <w:r w:rsidR="00107237">
        <w:rPr>
          <w:rFonts w:ascii="Times New Roman" w:hAnsi="Times New Roman"/>
          <w:sz w:val="24"/>
          <w:szCs w:val="24"/>
        </w:rPr>
        <w:t>Закона</w:t>
      </w:r>
      <w:r w:rsidR="00C1688A" w:rsidRPr="00D173B5">
        <w:rPr>
          <w:rFonts w:ascii="Times New Roman" w:hAnsi="Times New Roman"/>
          <w:sz w:val="24"/>
          <w:szCs w:val="24"/>
        </w:rPr>
        <w:t xml:space="preserve"> </w:t>
      </w:r>
      <w:r w:rsidR="00107237">
        <w:rPr>
          <w:rFonts w:ascii="Times New Roman" w:hAnsi="Times New Roman"/>
          <w:sz w:val="24"/>
          <w:szCs w:val="24"/>
        </w:rPr>
        <w:t>Санкт-Петербурга от 23.09.2009 № 420-79</w:t>
      </w:r>
      <w:r w:rsidR="00387519">
        <w:rPr>
          <w:rFonts w:ascii="Times New Roman" w:hAnsi="Times New Roman"/>
          <w:sz w:val="24"/>
          <w:szCs w:val="24"/>
        </w:rPr>
        <w:t xml:space="preserve"> </w:t>
      </w:r>
      <w:r w:rsidR="00C1688A" w:rsidRPr="00D173B5">
        <w:rPr>
          <w:rFonts w:ascii="Times New Roman" w:hAnsi="Times New Roman"/>
          <w:sz w:val="24"/>
          <w:szCs w:val="24"/>
        </w:rPr>
        <w:t>«О</w:t>
      </w:r>
      <w:r w:rsidR="00107237">
        <w:rPr>
          <w:rFonts w:ascii="Times New Roman" w:hAnsi="Times New Roman"/>
          <w:sz w:val="24"/>
          <w:szCs w:val="24"/>
        </w:rPr>
        <w:t>б организации местного самоуправления в Санкт-Петерб</w:t>
      </w:r>
      <w:r w:rsidR="001E3368">
        <w:rPr>
          <w:rFonts w:ascii="Times New Roman" w:hAnsi="Times New Roman"/>
          <w:sz w:val="24"/>
          <w:szCs w:val="24"/>
        </w:rPr>
        <w:t>урге», на основании</w:t>
      </w:r>
      <w:r w:rsidR="004E0789" w:rsidRPr="004E0789">
        <w:rPr>
          <w:rFonts w:ascii="Times New Roman" w:hAnsi="Times New Roman"/>
          <w:sz w:val="24"/>
          <w:szCs w:val="24"/>
        </w:rPr>
        <w:t xml:space="preserve"> </w:t>
      </w:r>
      <w:r w:rsidR="00107237">
        <w:rPr>
          <w:rFonts w:ascii="Times New Roman" w:hAnsi="Times New Roman"/>
          <w:sz w:val="24"/>
          <w:szCs w:val="24"/>
        </w:rPr>
        <w:t xml:space="preserve">п.2 ч.8 ст.36 </w:t>
      </w:r>
      <w:r w:rsidR="00715262">
        <w:rPr>
          <w:rFonts w:ascii="Times New Roman" w:hAnsi="Times New Roman"/>
          <w:sz w:val="24"/>
          <w:szCs w:val="24"/>
        </w:rPr>
        <w:t>Устава внутригородского муниципального образования Санкт-Петербурга поселок Шушары</w:t>
      </w:r>
      <w:r w:rsidR="002F7C4C">
        <w:rPr>
          <w:rFonts w:ascii="Times New Roman" w:hAnsi="Times New Roman"/>
          <w:sz w:val="24"/>
          <w:szCs w:val="24"/>
        </w:rPr>
        <w:t>, заслушав доклад</w:t>
      </w:r>
      <w:r w:rsidR="007215AE">
        <w:rPr>
          <w:rFonts w:ascii="Times New Roman" w:hAnsi="Times New Roman"/>
          <w:sz w:val="24"/>
          <w:szCs w:val="24"/>
        </w:rPr>
        <w:t xml:space="preserve">  </w:t>
      </w:r>
      <w:r w:rsidR="004E0789">
        <w:rPr>
          <w:rFonts w:ascii="Times New Roman" w:hAnsi="Times New Roman"/>
          <w:sz w:val="24"/>
          <w:szCs w:val="24"/>
        </w:rPr>
        <w:t xml:space="preserve">Главы МА А.Л.Ворсина </w:t>
      </w:r>
      <w:r w:rsidR="00A2188B">
        <w:rPr>
          <w:rFonts w:ascii="Times New Roman" w:hAnsi="Times New Roman"/>
          <w:sz w:val="24"/>
          <w:szCs w:val="24"/>
        </w:rPr>
        <w:t xml:space="preserve">о </w:t>
      </w:r>
      <w:r w:rsidR="000C1CA8">
        <w:rPr>
          <w:rFonts w:ascii="Times New Roman" w:hAnsi="Times New Roman"/>
          <w:sz w:val="24"/>
          <w:szCs w:val="24"/>
        </w:rPr>
        <w:t>результатах деятельности за 2016</w:t>
      </w:r>
      <w:r w:rsidR="00A2188B">
        <w:rPr>
          <w:rFonts w:ascii="Times New Roman" w:hAnsi="Times New Roman"/>
          <w:sz w:val="24"/>
          <w:szCs w:val="24"/>
        </w:rPr>
        <w:t xml:space="preserve"> год</w:t>
      </w:r>
    </w:p>
    <w:p w:rsidR="002B0CA1" w:rsidRDefault="002B0CA1" w:rsidP="00D1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4B" w:rsidRDefault="004D234B" w:rsidP="00D1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Default="00350761" w:rsidP="007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0E">
        <w:rPr>
          <w:rFonts w:ascii="Times New Roman" w:hAnsi="Times New Roman"/>
          <w:b/>
          <w:sz w:val="24"/>
          <w:szCs w:val="24"/>
        </w:rPr>
        <w:t>Муниципальный 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51421" w:rsidRPr="006B24F0">
        <w:rPr>
          <w:rFonts w:ascii="Times New Roman" w:hAnsi="Times New Roman"/>
          <w:b/>
          <w:sz w:val="24"/>
          <w:szCs w:val="24"/>
        </w:rPr>
        <w:t>РЕШИЛ:</w:t>
      </w:r>
    </w:p>
    <w:p w:rsidR="00715262" w:rsidRPr="008F7942" w:rsidRDefault="00715262" w:rsidP="007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335" w:rsidRDefault="00BF5374" w:rsidP="0011022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</w:t>
      </w:r>
      <w:r w:rsidR="001E3368">
        <w:rPr>
          <w:rFonts w:ascii="Times New Roman" w:hAnsi="Times New Roman"/>
          <w:sz w:val="24"/>
          <w:szCs w:val="24"/>
        </w:rPr>
        <w:t>о</w:t>
      </w:r>
      <w:r w:rsidR="00107237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 xml:space="preserve"> (доклад) </w:t>
      </w:r>
      <w:r w:rsidR="00107237">
        <w:rPr>
          <w:rFonts w:ascii="Times New Roman" w:hAnsi="Times New Roman"/>
          <w:sz w:val="24"/>
          <w:szCs w:val="24"/>
        </w:rPr>
        <w:t xml:space="preserve"> </w:t>
      </w:r>
      <w:r w:rsidR="001E3368">
        <w:rPr>
          <w:rFonts w:ascii="Times New Roman" w:hAnsi="Times New Roman"/>
          <w:sz w:val="24"/>
          <w:szCs w:val="24"/>
        </w:rPr>
        <w:t>Главы Местной администрации</w:t>
      </w:r>
      <w:r w:rsidR="00107237">
        <w:rPr>
          <w:rFonts w:ascii="Times New Roman" w:hAnsi="Times New Roman"/>
          <w:sz w:val="24"/>
          <w:szCs w:val="24"/>
        </w:rPr>
        <w:t xml:space="preserve"> пос. Шушары </w:t>
      </w:r>
      <w:r w:rsidR="001E3368">
        <w:rPr>
          <w:rFonts w:ascii="Times New Roman" w:hAnsi="Times New Roman"/>
          <w:sz w:val="24"/>
          <w:szCs w:val="24"/>
        </w:rPr>
        <w:t xml:space="preserve">А.Л.Ворсина </w:t>
      </w:r>
      <w:r w:rsidR="00107237">
        <w:rPr>
          <w:rFonts w:ascii="Times New Roman" w:hAnsi="Times New Roman"/>
          <w:sz w:val="24"/>
          <w:szCs w:val="24"/>
        </w:rPr>
        <w:t xml:space="preserve">о результатах </w:t>
      </w:r>
      <w:r w:rsidR="001E3368">
        <w:rPr>
          <w:rFonts w:ascii="Times New Roman" w:hAnsi="Times New Roman"/>
          <w:sz w:val="24"/>
          <w:szCs w:val="24"/>
        </w:rPr>
        <w:t xml:space="preserve">своей </w:t>
      </w:r>
      <w:r w:rsidR="00107237">
        <w:rPr>
          <w:rFonts w:ascii="Times New Roman" w:hAnsi="Times New Roman"/>
          <w:sz w:val="24"/>
          <w:szCs w:val="24"/>
        </w:rPr>
        <w:t xml:space="preserve">деятельности </w:t>
      </w:r>
      <w:r w:rsidR="001E3368">
        <w:rPr>
          <w:rFonts w:ascii="Times New Roman" w:hAnsi="Times New Roman"/>
          <w:sz w:val="24"/>
          <w:szCs w:val="24"/>
        </w:rPr>
        <w:t xml:space="preserve">и деятельности Местной администрации </w:t>
      </w:r>
      <w:r w:rsidR="0037053D">
        <w:rPr>
          <w:rFonts w:ascii="Times New Roman" w:hAnsi="Times New Roman"/>
          <w:sz w:val="24"/>
          <w:szCs w:val="24"/>
        </w:rPr>
        <w:t>за 2016</w:t>
      </w:r>
      <w:r w:rsidR="00107237">
        <w:rPr>
          <w:rFonts w:ascii="Times New Roman" w:hAnsi="Times New Roman"/>
          <w:sz w:val="24"/>
          <w:szCs w:val="24"/>
        </w:rPr>
        <w:t xml:space="preserve"> год</w:t>
      </w:r>
      <w:r w:rsidR="00D86DA8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107237">
        <w:rPr>
          <w:rFonts w:ascii="Times New Roman" w:hAnsi="Times New Roman"/>
          <w:sz w:val="24"/>
          <w:szCs w:val="24"/>
        </w:rPr>
        <w:t>.</w:t>
      </w:r>
    </w:p>
    <w:p w:rsidR="008E0BF9" w:rsidRPr="005A5D94" w:rsidRDefault="008E0BF9" w:rsidP="0011022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деятельность</w:t>
      </w:r>
      <w:r w:rsidR="004D234B">
        <w:rPr>
          <w:rFonts w:ascii="Times New Roman" w:hAnsi="Times New Roman"/>
          <w:sz w:val="24"/>
          <w:szCs w:val="24"/>
        </w:rPr>
        <w:t xml:space="preserve"> 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23C0B">
        <w:rPr>
          <w:rFonts w:ascii="Times New Roman" w:hAnsi="Times New Roman"/>
          <w:sz w:val="24"/>
          <w:szCs w:val="24"/>
        </w:rPr>
        <w:t>А.Л.Ворсина</w:t>
      </w:r>
      <w:r w:rsidR="005A5D94" w:rsidRPr="005A5D94">
        <w:rPr>
          <w:rFonts w:ascii="Times New Roman" w:hAnsi="Times New Roman"/>
          <w:sz w:val="24"/>
          <w:szCs w:val="24"/>
        </w:rPr>
        <w:t xml:space="preserve"> </w:t>
      </w:r>
      <w:r w:rsidR="005A5D94">
        <w:rPr>
          <w:rFonts w:ascii="Times New Roman" w:hAnsi="Times New Roman"/>
          <w:sz w:val="24"/>
          <w:szCs w:val="24"/>
        </w:rPr>
        <w:t>о результатах своей деятельности и деятельности Местной администрации за 2016 год</w:t>
      </w:r>
      <w:r w:rsidR="00023C0B">
        <w:rPr>
          <w:rFonts w:ascii="Times New Roman" w:hAnsi="Times New Roman"/>
          <w:sz w:val="24"/>
          <w:szCs w:val="24"/>
        </w:rPr>
        <w:t xml:space="preserve"> </w:t>
      </w:r>
      <w:r w:rsidRPr="005A5D94">
        <w:rPr>
          <w:rFonts w:ascii="Times New Roman" w:hAnsi="Times New Roman"/>
          <w:sz w:val="24"/>
          <w:szCs w:val="24"/>
        </w:rPr>
        <w:t>соответствующей Уставу</w:t>
      </w:r>
      <w:r w:rsidR="00AA4F72" w:rsidRPr="005A5D94">
        <w:rPr>
          <w:rFonts w:ascii="Times New Roman" w:hAnsi="Times New Roman"/>
          <w:sz w:val="24"/>
          <w:szCs w:val="24"/>
        </w:rPr>
        <w:t xml:space="preserve"> внутригородского муниципального обра</w:t>
      </w:r>
      <w:r w:rsidR="0058129F" w:rsidRPr="005A5D94">
        <w:rPr>
          <w:rFonts w:ascii="Times New Roman" w:hAnsi="Times New Roman"/>
          <w:sz w:val="24"/>
          <w:szCs w:val="24"/>
        </w:rPr>
        <w:t>зования Санкт-Петербурга посело</w:t>
      </w:r>
      <w:r w:rsidR="00AA4F72" w:rsidRPr="005A5D94">
        <w:rPr>
          <w:rFonts w:ascii="Times New Roman" w:hAnsi="Times New Roman"/>
          <w:sz w:val="24"/>
          <w:szCs w:val="24"/>
        </w:rPr>
        <w:t>к Шушары.</w:t>
      </w:r>
    </w:p>
    <w:p w:rsidR="00D86DA8" w:rsidRPr="00D86DA8" w:rsidRDefault="00D86DA8" w:rsidP="00D86DA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</w:t>
      </w:r>
      <w:r w:rsidRPr="00D86D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стоящее Решение </w:t>
      </w:r>
      <w:r w:rsidRPr="00D86DA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официальных средствах массовой информации муниципального образования пос. Шушары </w:t>
      </w:r>
      <w:r w:rsidRPr="00D86DA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D86DA8">
        <w:rPr>
          <w:rFonts w:ascii="Times New Roman" w:hAnsi="Times New Roman"/>
          <w:sz w:val="24"/>
          <w:szCs w:val="24"/>
        </w:rPr>
        <w:t>на сайте: мошушары.рф.</w:t>
      </w:r>
    </w:p>
    <w:p w:rsidR="001164CD" w:rsidRPr="00DB1EB6" w:rsidRDefault="00A0157D" w:rsidP="0011022F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7237">
        <w:rPr>
          <w:rFonts w:ascii="Times New Roman" w:hAnsi="Times New Roman"/>
          <w:sz w:val="24"/>
          <w:szCs w:val="24"/>
        </w:rPr>
        <w:t>Настояще</w:t>
      </w:r>
      <w:r w:rsidR="003B4F8F" w:rsidRPr="00107237">
        <w:rPr>
          <w:rFonts w:ascii="Times New Roman" w:hAnsi="Times New Roman"/>
          <w:sz w:val="24"/>
          <w:szCs w:val="24"/>
        </w:rPr>
        <w:t>е Решение вст</w:t>
      </w:r>
      <w:r w:rsidR="005C333D">
        <w:rPr>
          <w:rFonts w:ascii="Times New Roman" w:hAnsi="Times New Roman"/>
          <w:sz w:val="24"/>
          <w:szCs w:val="24"/>
        </w:rPr>
        <w:t>упает в силу после его опубликования</w:t>
      </w:r>
      <w:r w:rsidR="003B4F8F" w:rsidRPr="00107237">
        <w:rPr>
          <w:rFonts w:ascii="Times New Roman" w:hAnsi="Times New Roman"/>
          <w:sz w:val="24"/>
          <w:szCs w:val="24"/>
        </w:rPr>
        <w:t>.</w:t>
      </w:r>
    </w:p>
    <w:p w:rsidR="00E537FA" w:rsidRPr="00A0157D" w:rsidRDefault="00855BD6" w:rsidP="0011022F">
      <w:pPr>
        <w:pStyle w:val="a3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71745E" w:rsidRPr="00A0157D">
        <w:rPr>
          <w:rFonts w:ascii="Times New Roman" w:hAnsi="Times New Roman"/>
          <w:color w:val="000000"/>
          <w:sz w:val="24"/>
          <w:szCs w:val="24"/>
        </w:rPr>
        <w:t xml:space="preserve">полнением настоящего Решения возложить на Главу муниципального образования – Председателя Муниципального Совета </w:t>
      </w:r>
      <w:r w:rsidR="0021143D" w:rsidRPr="00A0157D">
        <w:rPr>
          <w:rFonts w:ascii="Times New Roman" w:hAnsi="Times New Roman"/>
          <w:color w:val="000000"/>
          <w:sz w:val="24"/>
          <w:szCs w:val="24"/>
        </w:rPr>
        <w:t>Р.В.Тихомирова.</w:t>
      </w:r>
    </w:p>
    <w:p w:rsidR="00A0157D" w:rsidRDefault="00A0157D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EB6" w:rsidRDefault="00DB1EB6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A0157D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126B10" w:rsidRDefault="00851421" w:rsidP="00171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Председатель Муниципа</w:t>
      </w:r>
      <w:r w:rsidR="0021143D" w:rsidRPr="00A0157D">
        <w:rPr>
          <w:rFonts w:ascii="Times New Roman" w:hAnsi="Times New Roman"/>
          <w:sz w:val="24"/>
          <w:szCs w:val="24"/>
        </w:rPr>
        <w:t>льного Совета</w:t>
      </w:r>
      <w:r w:rsidR="0021143D" w:rsidRPr="00A0157D">
        <w:rPr>
          <w:rFonts w:ascii="Times New Roman" w:hAnsi="Times New Roman"/>
          <w:sz w:val="24"/>
          <w:szCs w:val="24"/>
        </w:rPr>
        <w:tab/>
      </w:r>
      <w:r w:rsidR="0021143D" w:rsidRPr="00A0157D">
        <w:rPr>
          <w:rFonts w:ascii="Times New Roman" w:hAnsi="Times New Roman"/>
          <w:sz w:val="24"/>
          <w:szCs w:val="24"/>
        </w:rPr>
        <w:tab/>
      </w:r>
      <w:r w:rsidR="0021143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 w:rsidR="00171C09">
        <w:rPr>
          <w:rFonts w:ascii="Times New Roman" w:hAnsi="Times New Roman"/>
          <w:sz w:val="24"/>
          <w:szCs w:val="24"/>
        </w:rPr>
        <w:t xml:space="preserve">                   Р.В.Тихомиров</w:t>
      </w:r>
    </w:p>
    <w:p w:rsidR="004D234B" w:rsidRDefault="004D234B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4193" w:rsidRDefault="00DA4193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188B" w:rsidRPr="006A249F" w:rsidRDefault="00A2188B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24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2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8B" w:rsidRPr="00B04D77" w:rsidRDefault="00A2188B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249F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 w:rsidRPr="00B04D77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DA4193">
        <w:rPr>
          <w:rFonts w:ascii="Times New Roman" w:hAnsi="Times New Roman" w:cs="Times New Roman"/>
          <w:sz w:val="24"/>
          <w:szCs w:val="24"/>
          <w:u w:val="single"/>
        </w:rPr>
        <w:t xml:space="preserve"> 15 мая </w:t>
      </w:r>
      <w:r w:rsidR="00855BD6">
        <w:rPr>
          <w:rFonts w:ascii="Times New Roman" w:hAnsi="Times New Roman" w:cs="Times New Roman"/>
          <w:sz w:val="24"/>
          <w:szCs w:val="24"/>
          <w:u w:val="single"/>
        </w:rPr>
        <w:t xml:space="preserve">2017 № </w:t>
      </w:r>
      <w:r w:rsidR="00DA419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B04D7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DA4193" w:rsidRDefault="00DA4193" w:rsidP="005C333D">
      <w:pPr>
        <w:spacing w:after="0" w:line="240" w:lineRule="auto"/>
        <w:jc w:val="center"/>
        <w:rPr>
          <w:b/>
          <w:szCs w:val="24"/>
        </w:rPr>
      </w:pPr>
    </w:p>
    <w:p w:rsidR="00DA4193" w:rsidRDefault="00DA4193" w:rsidP="005C333D">
      <w:pPr>
        <w:spacing w:after="0" w:line="240" w:lineRule="auto"/>
        <w:jc w:val="center"/>
        <w:rPr>
          <w:b/>
          <w:szCs w:val="24"/>
        </w:rPr>
      </w:pP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2B9" w:rsidRPr="00B622B9" w:rsidRDefault="00B622B9" w:rsidP="00115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t>Доклад</w:t>
      </w:r>
    </w:p>
    <w:p w:rsidR="00B622B9" w:rsidRPr="00B622B9" w:rsidRDefault="00B622B9" w:rsidP="00115C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о результатах работы Местной администрации</w:t>
      </w:r>
    </w:p>
    <w:p w:rsidR="00B622B9" w:rsidRPr="00B622B9" w:rsidRDefault="00B622B9" w:rsidP="00115C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Муниципального образования поселок Шушары за 2016 год</w:t>
      </w:r>
    </w:p>
    <w:p w:rsidR="00B622B9" w:rsidRPr="00B622B9" w:rsidRDefault="00B622B9" w:rsidP="00115C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по основным направлениям деятельности</w:t>
      </w:r>
    </w:p>
    <w:p w:rsidR="00B622B9" w:rsidRPr="00B622B9" w:rsidRDefault="00B622B9" w:rsidP="00B62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pStyle w:val="a6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B622B9">
        <w:rPr>
          <w:rFonts w:ascii="Times New Roman" w:hAnsi="Times New Roman" w:cs="Times New Roman"/>
        </w:rPr>
        <w:t xml:space="preserve">В отчетном году сохраняется положительная динамика развития социально-экономических показателей. </w:t>
      </w:r>
    </w:p>
    <w:p w:rsidR="00B622B9" w:rsidRPr="00B622B9" w:rsidRDefault="00B622B9" w:rsidP="00B622B9">
      <w:pPr>
        <w:pStyle w:val="a6"/>
        <w:spacing w:before="0" w:after="0"/>
        <w:ind w:firstLine="708"/>
        <w:jc w:val="both"/>
        <w:rPr>
          <w:rFonts w:ascii="Times New Roman" w:hAnsi="Times New Roman" w:cs="Times New Roman"/>
          <w:b/>
        </w:rPr>
      </w:pPr>
    </w:p>
    <w:p w:rsidR="00B622B9" w:rsidRPr="00B622B9" w:rsidRDefault="00B622B9" w:rsidP="00B622B9">
      <w:pPr>
        <w:pStyle w:val="a6"/>
        <w:spacing w:before="0" w:after="0"/>
        <w:ind w:firstLine="708"/>
        <w:jc w:val="both"/>
        <w:rPr>
          <w:rFonts w:ascii="Times New Roman" w:hAnsi="Times New Roman" w:cs="Times New Roman"/>
          <w:b/>
        </w:rPr>
      </w:pPr>
      <w:r w:rsidRPr="00B622B9">
        <w:rPr>
          <w:rFonts w:ascii="Times New Roman" w:hAnsi="Times New Roman" w:cs="Times New Roman"/>
          <w:b/>
        </w:rPr>
        <w:t xml:space="preserve">Бюджет муниципального образования. </w:t>
      </w:r>
    </w:p>
    <w:p w:rsidR="00B622B9" w:rsidRPr="00B622B9" w:rsidRDefault="00B622B9" w:rsidP="00B622B9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2B9">
        <w:rPr>
          <w:rFonts w:ascii="Times New Roman" w:hAnsi="Times New Roman" w:cs="Times New Roman"/>
          <w:sz w:val="24"/>
          <w:szCs w:val="24"/>
        </w:rPr>
        <w:t>Доходы бюджета на 2016 год утверждены в сумме 141 735,5 тыс.руб., фактически поступило доходов в сумме 131 051,4 тыс.руб.  Исполнение доходной части бюджета составило 92,5 процентов.</w:t>
      </w:r>
    </w:p>
    <w:p w:rsidR="00B622B9" w:rsidRPr="00B622B9" w:rsidRDefault="00B622B9" w:rsidP="00B622B9">
      <w:pPr>
        <w:pStyle w:val="20"/>
        <w:shd w:val="clear" w:color="auto" w:fill="auto"/>
        <w:spacing w:before="0" w:line="240" w:lineRule="auto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Расходы бюджета на 2016 год утверждены в сумме 142 897,2 тыс.руб., фактически расходы составили 132 137,6 тыс.руб. Исполнение расходной части бюджета 92,5 процентов.</w:t>
      </w:r>
    </w:p>
    <w:p w:rsidR="00B622B9" w:rsidRPr="00B622B9" w:rsidRDefault="00B622B9" w:rsidP="00B622B9">
      <w:pPr>
        <w:pStyle w:val="20"/>
        <w:shd w:val="clear" w:color="auto" w:fill="auto"/>
        <w:spacing w:before="0" w:line="240" w:lineRule="auto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Данный показатель стал выше по сравнению с 2015 годом.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Доля расходов бюджета муниципального образования на содержание органов местного самоуправления муниципального образования в общей сумме доходов бюджета муниципального образования в общей сумме налоговых и неналоговых доходов бюджета муниципального образования, по сравнению с 2015 годом уменьшилась на 2 процента в связи с ростом доходов и тем, что расходы на содержание органа местного самоуправления остались на уровне предыдущего года.</w:t>
      </w: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t>Опека и попечительство.</w:t>
      </w: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Как и в предыдущий период остаются стабильно хорошими показатели по исполнению полномочия по опеки и попечительству. В 2016 году выявлено 9 несовершеннолетних детей оставшихся без попечения родителей (в 2014 – 4 несовершеннолетних). Под опеку в семьи передано 5 несовершеннолетние. Один ребенок устроен в сиротское учреждение. Два несовершеннолетних находятся под предварительной опекой. Один несовершеннолетний, оставшийся без попечения родителей выявлен только в конце декабря 2016 года и находится в организации, оказывающей социальные услуги. В связи с заселением жилья в микрорайоне Славянка значительно увеличивается число подопечных и приемных семей, прибывших из других регионов и муниципальных образований. На учете в отделе опеки и попечительства в 2016 году состояли: 120 несовершеннолетний подопечный и 37 приемных семей.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Неблагополучные семьи, состоящие на учете и составляющие группу риска, ежемесячно проверялись по месту жительства как специалистами по опеке и попечительству, так и совместно с ЦСПСиД «Аист», ОСЗН и ОДН ОМВД по Пушкинскому району СПб. С неблагополучными семьями проводились беседы, оказывалась методическая и практическая помощь. За всеми подопечными, состоящими на учете в Местной администрации, осуществлялся постоянный контроль - дважды в год проводились обследования жилищно-бытовых условий, обеспечивался контроль  за жильем и имуществом подопечных. Семьям оказывалась консультативная, юридическая и практическая  помощь.   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5CCD" w:rsidRDefault="00115CCD" w:rsidP="00B622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5CCD" w:rsidRDefault="00115CCD" w:rsidP="00B622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lastRenderedPageBreak/>
        <w:t>Призыв. Военно-патриотическое воспитание и спорт.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eastAsia="Calibri" w:hAnsi="Times New Roman"/>
          <w:sz w:val="24"/>
          <w:szCs w:val="24"/>
        </w:rPr>
        <w:t>В рамках исполнения полномочия по военно-патриотическому воспитанию граждан и содействию военкомату по призыву б</w:t>
      </w:r>
      <w:r w:rsidRPr="00B622B9">
        <w:rPr>
          <w:rFonts w:ascii="Times New Roman" w:hAnsi="Times New Roman"/>
          <w:sz w:val="24"/>
          <w:szCs w:val="24"/>
        </w:rPr>
        <w:t xml:space="preserve">ыли проведены следующие мероприятия: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  <w:shd w:val="clear" w:color="auto" w:fill="FFFFFF"/>
        </w:rPr>
        <w:t>Организованы и проведены 8 экскурсий военно-патриотической направленности с питанием для подростков, проживающих на территории</w:t>
      </w:r>
      <w:r w:rsidRPr="00B622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МО пос.Шушары.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 День памяти и скорби были  возложены венки и цветы к памятникам и мемориалам ВОВ.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Вручены памятные подарки 36 призывникам воинского весеннего и осеннего призыва 2016 года.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Учащиеся школ поселков стали активными участниками патриотических акций, конкурсов, тематических программ, организованных к памятным датам, связанным с историей Отечества и родного края. Для учащихся 6-8 классов Военно-прикладной турнир «К защите Родины готов».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Обеспечивались условия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мероприятий, а именно, организованы и проведены: Открытый турнир по мини-футболу; тренировочный турнир  по спортивному пейнтболу и лазертагу; Открытый турнир по баскетболу; спортивный праздник «Папа, мама, я – спортивная семья»; открытый спортивно-оздоровительный слет для подростков «На пути к Олимпу».  </w:t>
      </w: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t>Праздничные мероприятия.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 2016 году были организованы и проведены местные праздничные мероприятия, принималось участие в организации и проведении городских праздничных мероприятий и иных зрелищных мероприятий. Были организованы: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приобретались билетов на посещение мероприятия, посвященного годовщине снятия блокады Ленинграда для жителей блокадного Ленинграда;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приобреталась цветочная продукция для участия жителей МО пос.Шушары в праздничных мероприятиях района и города:</w:t>
      </w:r>
      <w:r w:rsidRPr="00B622B9">
        <w:rPr>
          <w:rFonts w:ascii="Times New Roman" w:hAnsi="Times New Roman"/>
          <w:sz w:val="24"/>
          <w:szCs w:val="24"/>
          <w:shd w:val="clear" w:color="auto" w:fill="FFFFFF"/>
        </w:rPr>
        <w:t xml:space="preserve"> День снятия блокады Ленинграда; День защитника Отечества; День Победы в ВОВ; День памяти и скорби; День памяти жертв блокады;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приобретение билетов на посещение мероприятия, в честь Дня освобождения  малолетних узников концлагерей;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праздничные мероприятия, посвященных годовщине победы в ВОВ;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праздничные мероприятия, посвященные Дню защиты детей;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приобретались билеты на праздничные мероприятия, посвященных Дню пожилого человека;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приобретению билетов на праздничные мероприятия для многодетных семей;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организованы праздничные обзорные поездки, посвященных Дню матери;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организованы новогодние праздничные мероприятия для детей проживающих на территории МО пос.Шушары, а именно, новогодние елки в ДМ Царскосельский, в 460 школе, в ДК Детскосельский;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- проведены ночные новогодние гуляния, семейные уличные мероприятия в январские новогодние каникулы.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 рамках муниципальной программы по организации и проведению  мероприятий по сохранению и развитию местных традиций и обрядов на территории муниципального образования поселок Шушары в 2016 году проводились репетиции и концерты для организации фольклорного творчества среди населения,  мероприятия по поздравлению жителей МО пос.Шушары с юбилейными датами 80, 85, 90, 95, 100 лет. Проведены в поселках праздничные мероприятия, посвященные окончанию зимы «Масленица». Приобретен наградной фонд для конкурсов «Зажги свою звезду» и «Многогранная наука», которые проходили на базе 511 школы.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lastRenderedPageBreak/>
        <w:t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Шушары на 2016 год»: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издано и распространено среди населения 100 плакатов по профилактике экстремизма и терроризма;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распространены среди населения 100 плакатов профилактической направленности по тематике толерантность.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Состоялись экскурсионные тематические поездки для жителей МО «Многонациональный  Санкт-Петербург» 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Предоставлялись автобусы выпускникам школ 2016 года, проживающим на территории МО Шушары на городской праздник «Алые паруса».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t>Благоустройство, в том числе конкурсы для жителей.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По программе «Осуществление благоустройства придомовой и дворовой территории МО п.Шушары в 2016 году» реализованы проекты по благоустройству придомовой и дворовой территории Муниципального образования поселок Шушары на общую сумму более 23 миллионов рублей.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ab/>
        <w:t xml:space="preserve">Выполнено благоустройство 6 объектов по адресам: 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п. Шушары, Первомайская д. 3 - устройство контейнерной площадки, доп. парковочные места;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п. Шушары, Первомайская д. 5 к. 1 - устройство зоны отдыха с пешеходными дорожками и установкой малых архитектурных форм;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Пулковское, участок между д. 31-34 и площадью - организация парковки;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п. Ленсоветовский д. 1 д. 2 - детская и спортивная площадка, доп. парковочные места;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п. Детскосельский, Колпинское ш. д. 49 - организация дополнительных парковочных мест; пешеходные дорожки;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п. Детскосельский, Колпинское ш. д. 8-9-11 - устройство сушилок для белья во дворе домов.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 поселках Шушары и Ленсоветовский по 20 адресам выполнено устройство занижения бортового камня для передвижения маломобильных групп населения на сумму 112 тыс.руб.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На содержание и сохранение воинских захоронений было израсходовано 600 тыс.руб., приобретена 1 гранитная скамья, которая была установлена на воинском захоронении по адресу:  Петербургское шоссе, 2 км.,</w:t>
      </w:r>
      <w:r w:rsidRPr="00B622B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622B9">
        <w:rPr>
          <w:rFonts w:ascii="Times New Roman" w:hAnsi="Times New Roman"/>
          <w:sz w:val="24"/>
          <w:szCs w:val="24"/>
        </w:rPr>
        <w:t>осуществлялось содержание 5 объектов воинских захоронений по следующим адресам:</w:t>
      </w:r>
    </w:p>
    <w:p w:rsidR="00B622B9" w:rsidRPr="00B622B9" w:rsidRDefault="00B622B9" w:rsidP="00B622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622B9">
        <w:rPr>
          <w:rFonts w:ascii="Times New Roman" w:hAnsi="Times New Roman" w:cs="Times New Roman"/>
          <w:sz w:val="24"/>
          <w:szCs w:val="24"/>
        </w:rPr>
        <w:t>- Воинское захоронение в п. Ленсоветовский (Пушкинский район, МО п. Шушары, северная окраина п. Ленсоветовский);</w:t>
      </w:r>
    </w:p>
    <w:p w:rsidR="00B622B9" w:rsidRPr="00B622B9" w:rsidRDefault="00B622B9" w:rsidP="00B622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622B9">
        <w:rPr>
          <w:rFonts w:ascii="Times New Roman" w:hAnsi="Times New Roman" w:cs="Times New Roman"/>
          <w:sz w:val="24"/>
          <w:szCs w:val="24"/>
        </w:rPr>
        <w:t>- Воинское захоронение на 21 км Пулковского шоссе, «ключ Безымянный» (Пушкинский район, МО п. Шушары, 21 км. Пулковского шоссе, 100 м к востоку от шоссе;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 Воинское захоронение в Пулковском, п. Шушары (Пушкинский район, МО п. Шушары, Петербургское шоссе, 2 км., поворот на хоз. дорогу СПХ «Шушары»);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Памятный знак штабам стрелковых дивизий в Пулковском, п. Шушары (Пушкинский район, МО п. Шушары, Петербургское шоссе, 2 км., поворот на хоз. дорогу СПХ «Шушары»);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- ДЗОТ Слуцко-Колпинского  укрепрайона (Пушкинский район, МО п. Шушары, Ленсоветовская дорога, 5 км., пересечение с ул. Софийской).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В рамках благоустройства производился текущий (ямочный)  ремонт придомовых и дворовых территорий, включая проезды, въезды и пешеходные дорожки во всех поселках муниципального образования общей площадью более 400 кв.м. на 500 тыс. руб. 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Производен ремонт состоящих на балансе газонных ограждений   137 п.м и  окраска 1007 п.м. на общую сумму 257 тыс.руб.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lastRenderedPageBreak/>
        <w:t>Приобретены и установлены малые архитектурные формы, уличная мебель и хозяйственно-бытового оборудования, а именно: 2 цветника, 2  пандуса, 11 вазонов, 7 урн, 9 скамеек, 6 полусфер бетонных, необходимого для благоустройства территории МО на общую сумму 592 тыс. руб.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Находящиеся на балансе малые архитектурные формы были отремонтированы и покрашены на сумму 208 тыс.руб.  Одновременно ремонтировалось спортивное и детское оборудования на площадках поселков.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За истекший год в рамках проведения месячников благоустройства, субботников, был приобретен хозяйственный инвентарь, который выдавался во всех поселках на сумму 67 тыс.руб. Депутаты, сотрудники муниципалитета и жителями поселка принимали участие в проведении указанных мероприятий. В поселке Шушары по ул.Первомайская д.3 высажены кустарники двух видов: чубушник (жасмин) в количестве – 60 штук и сирень в кол-ве 120 штук.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По результатам конкурсов по благоустройству непосредственно жителями поселков, 90 жителей, принявших участие в конкурсах были награждены экскурсионными поездками в город Тихвин на сумму 150 тыс.руб.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Осуществлялось содержание и обслуживание 53 уличных информационных стендов на территории МО поселок Шушары в 2016 году на сумму 390 тыс.руб.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Традиционно в 2016 году для жителей муниципального образования были приобретены торфогрунт и рассада многолетних цветов, кустарников. Всего около 180 саженцев на общую сумму 129 тыс.руб. Выполнено оформление и содержание 175 кв.м. альпийских горок и 105 вазонов на сумму 641 тыс.руб.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Производился ремонт 219 кв.м. антитравматического покрытия на детских площадках на сумму 341 тыс.руб. Кроме того, проводился гарантийный ремонт антитравматического покрытия на детской площадке в п.Леннсоветовский, между домами 20-22.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 сфере экологической безопасности: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Проведена санитарная рубка, а также удаление аварийных, больных деревьев в количестве 16 штук в отношении зеленых насаждений внутриквартального озеленения в п.Шушары на общую сумму 90 тыс.руб.. Несанкционированных свалок в 2016 года ликвидировано не было. В отличие от 2015 года работы по уборке и очистке от наплывных загрязнений и мусора водных акваторий, расположенных на территории муниципального образования поселок Шушары не проводились в связи с указанием Контрольно-счетной палаты Санкт-Петербурга на отсутствие у Местной администрации Муниципального образования п.Шушары полномочий.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Выполнены работы по содержанию территорий зеленых насаждений внутриквартального озеленения МО поселок Шушары на сумму 694 тыс.руб.</w:t>
      </w:r>
    </w:p>
    <w:p w:rsidR="00B622B9" w:rsidRPr="00B622B9" w:rsidRDefault="00B622B9" w:rsidP="00B62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Выполнены работы по оформлению всех поселков к праздничным мероприятиям на сумму 1 624 тыс.руб., установлено 8 елок, 155 консолей на опоры наружного освещения, 600 м гирлянд, 637 шаров. Осуществлен демонтаж и хранение искусственных новогодних елей, светодиодных украшений и консолей с опор наружного освещения на сумму 496 тыс.руб.</w:t>
      </w:r>
    </w:p>
    <w:p w:rsid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 целях реализации муниципальной программы «Участие в реализации мер по профилактике дорожно-транспортного травматизма на территории муниципального образования  поселок Шушары  на 2016 год» выполнено устройство искусственных дорожных неровностей, организовано и проведено 8 детских интерактивных спектаклей, направленных на профилактику дорожно-транспортного травматизма, осуществлена поставка и установка бетонных полусфер, искусственных дорожных неровностей, выполнялся ремонт искусственных дорожных неровностей.</w:t>
      </w:r>
    </w:p>
    <w:p w:rsidR="004147BE" w:rsidRDefault="004147BE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7BE" w:rsidRDefault="004147BE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7BE" w:rsidRPr="00B622B9" w:rsidRDefault="004147BE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lastRenderedPageBreak/>
        <w:t>Разработаны 3 проекта по благоустройству: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«Благоустройство придомовой и дворовой территории Муниципального образования поселок Шушары по адресу: Санкт-Петербург,  п. Шушары, между д. 34,36,38 по ул. Пушкинская»;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«Благоустройство Муниципального образования посёлок Шушары по адресу: Санкт-Петербург, пос.Детскосельский, между д. 51,57,61,65 по Колпинскому ш.»;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«Благоустройство территорий Муниципального образования посёлок Шушары по адресу: Санкт-Петербург,  п. Детскосельский, Колпинское ш. д. 4».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t>Полномочие по уборке и санитарной очистке территории, вывоз мусора.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В рамках исполнения переданного госполномочия по уборке и санитарной очистке был заключен муниципальный контракт на общую сумму  44 097,66 тыс.руб. в соответствии с адресной программой и условиями контракта ежемесячно выполнялись уборка и санитарная очистка 1 165 195 кв.м. территории муниципального образования. Площадь усовершенствованного покрытия – 524 761 кв.м., Площадь неусовершенствованного покрытия – 62 110 кв.м.,  Площадь растительного покрытия – 578 324 кв.м.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t>Обустройство детских площадок.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Обустроены детские и спортивные площадки на сумму 5 321 тыс.руб. по адресам: 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Санкт-Петербург, п. Детскосельский, Колпинское ш. д. 45, литера А; 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Санкт-Петербург, п. Детскосельский, Колпинское ш. д. 53, литера А; 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Санкт-Петербург, п. Ленсоветовский, д. 14; 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Санкт-Петербург, п. Шушары, Школьная ул., д. 11 литера А; 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Санкт-Петербург, п. Ленсоветовский, д. 11 литера А, </w:t>
      </w: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Санкт-Петербург, п. Ленсоветовский, д. 16 литера А.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>Осуществлялась очистка и заполнение 27 песочниц песком на сумм 108 тыс.руб.</w:t>
      </w:r>
    </w:p>
    <w:p w:rsidR="00B622B9" w:rsidRPr="00B622B9" w:rsidRDefault="00B622B9" w:rsidP="00B622B9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622B9">
        <w:rPr>
          <w:rStyle w:val="nobr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Санкт-Петербургским </w:t>
      </w:r>
      <w:r w:rsidRPr="00B622B9">
        <w:rPr>
          <w:rStyle w:val="af5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государственным учреждением «Жилищное агентство Пушкинского района</w:t>
      </w:r>
      <w:r w:rsidRPr="00B622B9">
        <w:rPr>
          <w:rStyle w:val="apple-converted-space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 </w:t>
      </w:r>
      <w:r w:rsidRPr="00B622B9">
        <w:rPr>
          <w:rStyle w:val="nobr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Санкт-Петербурга</w:t>
      </w:r>
      <w:r w:rsidRPr="00B622B9">
        <w:rPr>
          <w:rStyle w:val="af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» </w:t>
      </w:r>
      <w:r w:rsidRPr="00B622B9">
        <w:rPr>
          <w:rFonts w:ascii="Times New Roman" w:hAnsi="Times New Roman" w:cs="Times New Roman"/>
        </w:rPr>
        <w:t>совместно с Местной администрацией реализован проект благоустройства: «На устройство детских и спортивных площадок по адресу: г.Санкт-Петербург, пос.Ленсоветовский, участок между д.11 и 5.А: устройство хоккейной площадки, дорожки для катания на роликах, баскетбольно-волейбольной площадки и городка ПДД». Для  реализации данного проекта Местной администрацией приобретено оборудование: 2 с</w:t>
      </w:r>
      <w:r w:rsidRPr="00B622B9">
        <w:rPr>
          <w:rFonts w:ascii="Times New Roman" w:hAnsi="Times New Roman" w:cs="Times New Roman"/>
          <w:color w:val="000000"/>
        </w:rPr>
        <w:t>ветофора на городок ПДД, 2 сетки для хоккейных ворот, 2 сетки баскетбольные, 1 сетка волейбольная, 1 хоккейная коробка, хоккейные ворота в количестве двух штук, 1 стойка волейбольная, 2 стойка баскетбольных,   скамья в количестве 5 штук и урна ж/б - 5 штук.</w:t>
      </w: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  <w:r w:rsidRPr="00B622B9">
        <w:rPr>
          <w:rFonts w:ascii="Times New Roman" w:hAnsi="Times New Roman"/>
          <w:b/>
          <w:sz w:val="24"/>
          <w:szCs w:val="24"/>
        </w:rPr>
        <w:t>Культура и средства массовой информации.</w:t>
      </w:r>
    </w:p>
    <w:p w:rsidR="00B622B9" w:rsidRPr="00B622B9" w:rsidRDefault="00B622B9" w:rsidP="00B622B9">
      <w:pPr>
        <w:spacing w:after="0" w:line="240" w:lineRule="auto"/>
        <w:ind w:right="-5" w:firstLine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 xml:space="preserve">Показатель по тиражу муниципальных периодических изданий стал значительно выше, чем в 2015 году. В  2016 году газета «Муниципальный Вестник «Шушары» издавалась тиражом – 35 000 экземпляров. Газета выходила один раз в месяц и распространялась бесплатно по социально значимым местам и адресам жителей (частично), размещалась на информационных стендах, установленных в поселках. В 2016 году вышло 12 номеров, в том числе 10 очередных номеров и два специальных выпуска. </w:t>
      </w:r>
    </w:p>
    <w:p w:rsidR="00B622B9" w:rsidRPr="00B622B9" w:rsidRDefault="00B622B9" w:rsidP="00B6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B9">
        <w:rPr>
          <w:rFonts w:ascii="Times New Roman" w:hAnsi="Times New Roman"/>
          <w:sz w:val="24"/>
          <w:szCs w:val="24"/>
        </w:rPr>
        <w:tab/>
      </w:r>
      <w:r w:rsidRPr="00B622B9">
        <w:rPr>
          <w:rFonts w:ascii="Times New Roman" w:hAnsi="Times New Roman"/>
          <w:sz w:val="24"/>
          <w:szCs w:val="24"/>
        </w:rPr>
        <w:tab/>
      </w:r>
      <w:r w:rsidRPr="00B622B9">
        <w:rPr>
          <w:rFonts w:ascii="Times New Roman" w:hAnsi="Times New Roman"/>
          <w:sz w:val="24"/>
          <w:szCs w:val="24"/>
        </w:rPr>
        <w:tab/>
      </w:r>
      <w:r w:rsidRPr="00B622B9">
        <w:rPr>
          <w:rFonts w:ascii="Times New Roman" w:hAnsi="Times New Roman"/>
          <w:sz w:val="24"/>
          <w:szCs w:val="24"/>
        </w:rPr>
        <w:tab/>
      </w:r>
    </w:p>
    <w:p w:rsidR="00B622B9" w:rsidRPr="00B622B9" w:rsidRDefault="00B622B9" w:rsidP="00B62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2B9" w:rsidRPr="00B622B9" w:rsidRDefault="00B622B9" w:rsidP="00B62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188B" w:rsidRPr="00A01CD8" w:rsidRDefault="00A2188B" w:rsidP="00B622B9">
      <w:pPr>
        <w:pStyle w:val="af0"/>
        <w:rPr>
          <w:rFonts w:ascii="Times New Roman" w:hAnsi="Times New Roman" w:cs="Times New Roman"/>
          <w:sz w:val="24"/>
          <w:szCs w:val="24"/>
        </w:rPr>
      </w:pPr>
    </w:p>
    <w:sectPr w:rsidR="00A2188B" w:rsidRPr="00A01CD8" w:rsidSect="0047220A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81" w:rsidRDefault="00AB4281" w:rsidP="00524621">
      <w:pPr>
        <w:spacing w:after="0" w:line="240" w:lineRule="auto"/>
      </w:pPr>
      <w:r>
        <w:separator/>
      </w:r>
    </w:p>
  </w:endnote>
  <w:endnote w:type="continuationSeparator" w:id="1">
    <w:p w:rsidR="00AB4281" w:rsidRDefault="00AB4281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859"/>
      <w:docPartObj>
        <w:docPartGallery w:val="Page Numbers (Bottom of Page)"/>
        <w:docPartUnique/>
      </w:docPartObj>
    </w:sdtPr>
    <w:sdtContent>
      <w:p w:rsidR="006A249F" w:rsidRDefault="00BA4DFA">
        <w:pPr>
          <w:pStyle w:val="ae"/>
          <w:jc w:val="right"/>
        </w:pPr>
        <w:fldSimple w:instr=" PAGE   \* MERGEFORMAT ">
          <w:r w:rsidR="00115CCD">
            <w:rPr>
              <w:noProof/>
            </w:rPr>
            <w:t>2</w:t>
          </w:r>
        </w:fldSimple>
      </w:p>
    </w:sdtContent>
  </w:sdt>
  <w:p w:rsidR="006A249F" w:rsidRDefault="006A24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81" w:rsidRDefault="00AB4281" w:rsidP="00524621">
      <w:pPr>
        <w:spacing w:after="0" w:line="240" w:lineRule="auto"/>
      </w:pPr>
      <w:r>
        <w:separator/>
      </w:r>
    </w:p>
  </w:footnote>
  <w:footnote w:type="continuationSeparator" w:id="1">
    <w:p w:rsidR="00AB4281" w:rsidRDefault="00AB4281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E5F4E"/>
    <w:multiLevelType w:val="hybridMultilevel"/>
    <w:tmpl w:val="EF9A822E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139A31B1"/>
    <w:multiLevelType w:val="hybridMultilevel"/>
    <w:tmpl w:val="260C02C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6837AA"/>
    <w:multiLevelType w:val="hybridMultilevel"/>
    <w:tmpl w:val="AAFE7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A01C52"/>
    <w:multiLevelType w:val="hybridMultilevel"/>
    <w:tmpl w:val="371CAEB8"/>
    <w:lvl w:ilvl="0" w:tplc="4628EC7A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8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E696C"/>
    <w:multiLevelType w:val="hybridMultilevel"/>
    <w:tmpl w:val="69C068C8"/>
    <w:lvl w:ilvl="0" w:tplc="4628EC7A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F4A70"/>
    <w:multiLevelType w:val="hybridMultilevel"/>
    <w:tmpl w:val="E7D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F95"/>
    <w:multiLevelType w:val="hybridMultilevel"/>
    <w:tmpl w:val="702249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A1566C"/>
    <w:multiLevelType w:val="hybridMultilevel"/>
    <w:tmpl w:val="6F7A1E3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6"/>
  </w:num>
  <w:num w:numId="5">
    <w:abstractNumId w:val="14"/>
  </w:num>
  <w:num w:numId="6">
    <w:abstractNumId w:val="20"/>
  </w:num>
  <w:num w:numId="7">
    <w:abstractNumId w:val="29"/>
  </w:num>
  <w:num w:numId="8">
    <w:abstractNumId w:val="3"/>
  </w:num>
  <w:num w:numId="9">
    <w:abstractNumId w:val="2"/>
  </w:num>
  <w:num w:numId="10">
    <w:abstractNumId w:val="19"/>
  </w:num>
  <w:num w:numId="11">
    <w:abstractNumId w:val="23"/>
  </w:num>
  <w:num w:numId="12">
    <w:abstractNumId w:val="28"/>
  </w:num>
  <w:num w:numId="13">
    <w:abstractNumId w:val="27"/>
  </w:num>
  <w:num w:numId="14">
    <w:abstractNumId w:val="21"/>
  </w:num>
  <w:num w:numId="15">
    <w:abstractNumId w:val="15"/>
  </w:num>
  <w:num w:numId="16">
    <w:abstractNumId w:val="0"/>
  </w:num>
  <w:num w:numId="17">
    <w:abstractNumId w:val="17"/>
  </w:num>
  <w:num w:numId="18">
    <w:abstractNumId w:val="11"/>
  </w:num>
  <w:num w:numId="19">
    <w:abstractNumId w:val="5"/>
  </w:num>
  <w:num w:numId="20">
    <w:abstractNumId w:val="1"/>
  </w:num>
  <w:num w:numId="21">
    <w:abstractNumId w:val="25"/>
  </w:num>
  <w:num w:numId="22">
    <w:abstractNumId w:val="6"/>
  </w:num>
  <w:num w:numId="23">
    <w:abstractNumId w:val="12"/>
  </w:num>
  <w:num w:numId="24">
    <w:abstractNumId w:val="10"/>
  </w:num>
  <w:num w:numId="25">
    <w:abstractNumId w:val="30"/>
  </w:num>
  <w:num w:numId="26">
    <w:abstractNumId w:val="13"/>
  </w:num>
  <w:num w:numId="27">
    <w:abstractNumId w:val="24"/>
  </w:num>
  <w:num w:numId="28">
    <w:abstractNumId w:val="31"/>
  </w:num>
  <w:num w:numId="29">
    <w:abstractNumId w:val="4"/>
  </w:num>
  <w:num w:numId="30">
    <w:abstractNumId w:val="9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23C0B"/>
    <w:rsid w:val="00052C44"/>
    <w:rsid w:val="000623DA"/>
    <w:rsid w:val="00062A69"/>
    <w:rsid w:val="000630D6"/>
    <w:rsid w:val="000630E6"/>
    <w:rsid w:val="0006357E"/>
    <w:rsid w:val="00073D1B"/>
    <w:rsid w:val="000746A9"/>
    <w:rsid w:val="000979FD"/>
    <w:rsid w:val="000A2761"/>
    <w:rsid w:val="000B15CB"/>
    <w:rsid w:val="000C1CA8"/>
    <w:rsid w:val="000C6C05"/>
    <w:rsid w:val="000C7A66"/>
    <w:rsid w:val="000D3054"/>
    <w:rsid w:val="000D46B6"/>
    <w:rsid w:val="00103C00"/>
    <w:rsid w:val="00107237"/>
    <w:rsid w:val="0011022F"/>
    <w:rsid w:val="00115CCD"/>
    <w:rsid w:val="001164CD"/>
    <w:rsid w:val="00125773"/>
    <w:rsid w:val="00126B10"/>
    <w:rsid w:val="001358A1"/>
    <w:rsid w:val="00152774"/>
    <w:rsid w:val="00154D37"/>
    <w:rsid w:val="00155F4B"/>
    <w:rsid w:val="0015652F"/>
    <w:rsid w:val="00166BC8"/>
    <w:rsid w:val="00171C09"/>
    <w:rsid w:val="001734A8"/>
    <w:rsid w:val="00185462"/>
    <w:rsid w:val="001A1997"/>
    <w:rsid w:val="001B72C9"/>
    <w:rsid w:val="001B7EBD"/>
    <w:rsid w:val="001C031C"/>
    <w:rsid w:val="001E3368"/>
    <w:rsid w:val="001E35C3"/>
    <w:rsid w:val="001E758B"/>
    <w:rsid w:val="001F2BE8"/>
    <w:rsid w:val="001F599B"/>
    <w:rsid w:val="002006A7"/>
    <w:rsid w:val="00204231"/>
    <w:rsid w:val="0020795A"/>
    <w:rsid w:val="0021143D"/>
    <w:rsid w:val="00216CB2"/>
    <w:rsid w:val="00221B1B"/>
    <w:rsid w:val="00222F08"/>
    <w:rsid w:val="00233B99"/>
    <w:rsid w:val="00242CBF"/>
    <w:rsid w:val="00252076"/>
    <w:rsid w:val="002578E9"/>
    <w:rsid w:val="0026321D"/>
    <w:rsid w:val="002716A2"/>
    <w:rsid w:val="002B0CA1"/>
    <w:rsid w:val="002B1AAC"/>
    <w:rsid w:val="002B4E6B"/>
    <w:rsid w:val="002C2B37"/>
    <w:rsid w:val="002C4433"/>
    <w:rsid w:val="002C717B"/>
    <w:rsid w:val="002D526A"/>
    <w:rsid w:val="002F7C4C"/>
    <w:rsid w:val="00327DB3"/>
    <w:rsid w:val="003314B1"/>
    <w:rsid w:val="00332743"/>
    <w:rsid w:val="003337E6"/>
    <w:rsid w:val="003340FA"/>
    <w:rsid w:val="00342986"/>
    <w:rsid w:val="00345588"/>
    <w:rsid w:val="00345E21"/>
    <w:rsid w:val="00350761"/>
    <w:rsid w:val="0035127A"/>
    <w:rsid w:val="0036278E"/>
    <w:rsid w:val="00364822"/>
    <w:rsid w:val="003650CC"/>
    <w:rsid w:val="0037053D"/>
    <w:rsid w:val="00374DD0"/>
    <w:rsid w:val="00383970"/>
    <w:rsid w:val="00387519"/>
    <w:rsid w:val="003962E2"/>
    <w:rsid w:val="00396F33"/>
    <w:rsid w:val="00397598"/>
    <w:rsid w:val="003A4D7E"/>
    <w:rsid w:val="003B4F8F"/>
    <w:rsid w:val="003E3174"/>
    <w:rsid w:val="004147BE"/>
    <w:rsid w:val="00415F20"/>
    <w:rsid w:val="00416BBF"/>
    <w:rsid w:val="00416F22"/>
    <w:rsid w:val="004348C3"/>
    <w:rsid w:val="00441E21"/>
    <w:rsid w:val="0047220A"/>
    <w:rsid w:val="00495610"/>
    <w:rsid w:val="004A11B2"/>
    <w:rsid w:val="004A41A1"/>
    <w:rsid w:val="004A4474"/>
    <w:rsid w:val="004B11C3"/>
    <w:rsid w:val="004B67D5"/>
    <w:rsid w:val="004B6EB4"/>
    <w:rsid w:val="004C739F"/>
    <w:rsid w:val="004D234B"/>
    <w:rsid w:val="004D5030"/>
    <w:rsid w:val="004E0789"/>
    <w:rsid w:val="004E5DDA"/>
    <w:rsid w:val="004E717E"/>
    <w:rsid w:val="004E7DCB"/>
    <w:rsid w:val="004F2BDB"/>
    <w:rsid w:val="00513395"/>
    <w:rsid w:val="00516667"/>
    <w:rsid w:val="00520C83"/>
    <w:rsid w:val="00521857"/>
    <w:rsid w:val="00524621"/>
    <w:rsid w:val="005259BA"/>
    <w:rsid w:val="005341E2"/>
    <w:rsid w:val="00535972"/>
    <w:rsid w:val="00572DA8"/>
    <w:rsid w:val="00574293"/>
    <w:rsid w:val="00575C94"/>
    <w:rsid w:val="005772BC"/>
    <w:rsid w:val="0058129F"/>
    <w:rsid w:val="005A5D94"/>
    <w:rsid w:val="005B0E63"/>
    <w:rsid w:val="005B57D1"/>
    <w:rsid w:val="005C333D"/>
    <w:rsid w:val="005D588A"/>
    <w:rsid w:val="005D5A99"/>
    <w:rsid w:val="005E1B8F"/>
    <w:rsid w:val="005F4BD2"/>
    <w:rsid w:val="005F7C14"/>
    <w:rsid w:val="00613893"/>
    <w:rsid w:val="00614349"/>
    <w:rsid w:val="00620872"/>
    <w:rsid w:val="00626E93"/>
    <w:rsid w:val="006338F3"/>
    <w:rsid w:val="00645BB7"/>
    <w:rsid w:val="0065774B"/>
    <w:rsid w:val="00657A8D"/>
    <w:rsid w:val="00672AF0"/>
    <w:rsid w:val="00680D1C"/>
    <w:rsid w:val="00681A4A"/>
    <w:rsid w:val="00684471"/>
    <w:rsid w:val="006A249F"/>
    <w:rsid w:val="006A38CA"/>
    <w:rsid w:val="006A7504"/>
    <w:rsid w:val="006B1502"/>
    <w:rsid w:val="006B24F0"/>
    <w:rsid w:val="006C4D85"/>
    <w:rsid w:val="006C5F7A"/>
    <w:rsid w:val="006C6E14"/>
    <w:rsid w:val="006D002E"/>
    <w:rsid w:val="006D0E4C"/>
    <w:rsid w:val="006D0F30"/>
    <w:rsid w:val="006E7E70"/>
    <w:rsid w:val="006F1148"/>
    <w:rsid w:val="006F26EB"/>
    <w:rsid w:val="00706FC6"/>
    <w:rsid w:val="00714331"/>
    <w:rsid w:val="00715262"/>
    <w:rsid w:val="0071745E"/>
    <w:rsid w:val="00720C46"/>
    <w:rsid w:val="007215AE"/>
    <w:rsid w:val="00721725"/>
    <w:rsid w:val="007266FF"/>
    <w:rsid w:val="0072730E"/>
    <w:rsid w:val="0075034F"/>
    <w:rsid w:val="0075287A"/>
    <w:rsid w:val="0075655F"/>
    <w:rsid w:val="0075736D"/>
    <w:rsid w:val="00762DF8"/>
    <w:rsid w:val="00774228"/>
    <w:rsid w:val="00785E9D"/>
    <w:rsid w:val="0079676F"/>
    <w:rsid w:val="007C2961"/>
    <w:rsid w:val="007D3F69"/>
    <w:rsid w:val="007D7BF2"/>
    <w:rsid w:val="007E24E4"/>
    <w:rsid w:val="007F52DB"/>
    <w:rsid w:val="00804849"/>
    <w:rsid w:val="0081692C"/>
    <w:rsid w:val="00842F3F"/>
    <w:rsid w:val="0085046C"/>
    <w:rsid w:val="0085113A"/>
    <w:rsid w:val="00851421"/>
    <w:rsid w:val="00855BD6"/>
    <w:rsid w:val="00862ED1"/>
    <w:rsid w:val="00871060"/>
    <w:rsid w:val="00873296"/>
    <w:rsid w:val="00894BE4"/>
    <w:rsid w:val="00896048"/>
    <w:rsid w:val="008969D0"/>
    <w:rsid w:val="008A71AB"/>
    <w:rsid w:val="008C4CFA"/>
    <w:rsid w:val="008C739C"/>
    <w:rsid w:val="008D5761"/>
    <w:rsid w:val="008E0BF9"/>
    <w:rsid w:val="008F7022"/>
    <w:rsid w:val="00911496"/>
    <w:rsid w:val="00922522"/>
    <w:rsid w:val="00946BC5"/>
    <w:rsid w:val="009509E5"/>
    <w:rsid w:val="00973AC6"/>
    <w:rsid w:val="009A7B22"/>
    <w:rsid w:val="009B2237"/>
    <w:rsid w:val="009B3692"/>
    <w:rsid w:val="009B5294"/>
    <w:rsid w:val="009B5AF3"/>
    <w:rsid w:val="009C7B37"/>
    <w:rsid w:val="009E500A"/>
    <w:rsid w:val="009E6188"/>
    <w:rsid w:val="009F6723"/>
    <w:rsid w:val="00A0157D"/>
    <w:rsid w:val="00A01CD8"/>
    <w:rsid w:val="00A05116"/>
    <w:rsid w:val="00A05B1C"/>
    <w:rsid w:val="00A063A9"/>
    <w:rsid w:val="00A17221"/>
    <w:rsid w:val="00A21277"/>
    <w:rsid w:val="00A2188B"/>
    <w:rsid w:val="00A31111"/>
    <w:rsid w:val="00A447B0"/>
    <w:rsid w:val="00A56D23"/>
    <w:rsid w:val="00A602EA"/>
    <w:rsid w:val="00A662EF"/>
    <w:rsid w:val="00A66E74"/>
    <w:rsid w:val="00A80DDC"/>
    <w:rsid w:val="00A830F4"/>
    <w:rsid w:val="00A95852"/>
    <w:rsid w:val="00AA3629"/>
    <w:rsid w:val="00AA4F72"/>
    <w:rsid w:val="00AB4281"/>
    <w:rsid w:val="00AB5901"/>
    <w:rsid w:val="00AD35C0"/>
    <w:rsid w:val="00AE1C0E"/>
    <w:rsid w:val="00B02C07"/>
    <w:rsid w:val="00B04D77"/>
    <w:rsid w:val="00B14EF7"/>
    <w:rsid w:val="00B20168"/>
    <w:rsid w:val="00B22956"/>
    <w:rsid w:val="00B24DC2"/>
    <w:rsid w:val="00B31F2B"/>
    <w:rsid w:val="00B3660E"/>
    <w:rsid w:val="00B42CB2"/>
    <w:rsid w:val="00B47767"/>
    <w:rsid w:val="00B622B9"/>
    <w:rsid w:val="00B753E0"/>
    <w:rsid w:val="00B83268"/>
    <w:rsid w:val="00B918A8"/>
    <w:rsid w:val="00BA3D59"/>
    <w:rsid w:val="00BA4DFA"/>
    <w:rsid w:val="00BC26B0"/>
    <w:rsid w:val="00BD78E6"/>
    <w:rsid w:val="00BE0C7C"/>
    <w:rsid w:val="00BF5374"/>
    <w:rsid w:val="00BF6C91"/>
    <w:rsid w:val="00C006DC"/>
    <w:rsid w:val="00C06CD6"/>
    <w:rsid w:val="00C11647"/>
    <w:rsid w:val="00C13855"/>
    <w:rsid w:val="00C1688A"/>
    <w:rsid w:val="00C27E73"/>
    <w:rsid w:val="00C53488"/>
    <w:rsid w:val="00C54912"/>
    <w:rsid w:val="00C84B2C"/>
    <w:rsid w:val="00C9153A"/>
    <w:rsid w:val="00CE7EE8"/>
    <w:rsid w:val="00CF22E8"/>
    <w:rsid w:val="00D15AAC"/>
    <w:rsid w:val="00D173B5"/>
    <w:rsid w:val="00D5440A"/>
    <w:rsid w:val="00D619D5"/>
    <w:rsid w:val="00D70335"/>
    <w:rsid w:val="00D74DD4"/>
    <w:rsid w:val="00D75664"/>
    <w:rsid w:val="00D86DA8"/>
    <w:rsid w:val="00D87C47"/>
    <w:rsid w:val="00DA4193"/>
    <w:rsid w:val="00DB1EB6"/>
    <w:rsid w:val="00DC19AB"/>
    <w:rsid w:val="00DC67DB"/>
    <w:rsid w:val="00DC701A"/>
    <w:rsid w:val="00DD3664"/>
    <w:rsid w:val="00DE06D4"/>
    <w:rsid w:val="00DF5369"/>
    <w:rsid w:val="00E04307"/>
    <w:rsid w:val="00E209E9"/>
    <w:rsid w:val="00E26B70"/>
    <w:rsid w:val="00E3175D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F21689"/>
    <w:rsid w:val="00F50A0E"/>
    <w:rsid w:val="00F57AB3"/>
    <w:rsid w:val="00F61F1D"/>
    <w:rsid w:val="00F6280A"/>
    <w:rsid w:val="00F71645"/>
    <w:rsid w:val="00F93663"/>
    <w:rsid w:val="00F939D5"/>
    <w:rsid w:val="00FC0ACF"/>
    <w:rsid w:val="00FC6F6F"/>
    <w:rsid w:val="00FC79AA"/>
    <w:rsid w:val="00FD1052"/>
    <w:rsid w:val="00FD737B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C33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C333D"/>
    <w:pPr>
      <w:keepNext/>
      <w:spacing w:after="0" w:line="240" w:lineRule="auto"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4621"/>
    <w:rPr>
      <w:sz w:val="22"/>
      <w:szCs w:val="22"/>
    </w:rPr>
  </w:style>
  <w:style w:type="paragraph" w:styleId="af0">
    <w:name w:val="No Spacing"/>
    <w:link w:val="af1"/>
    <w:uiPriority w:val="99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C333D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C333D"/>
    <w:rPr>
      <w:rFonts w:ascii="Times New Roman" w:hAnsi="Times New Roman"/>
      <w:b/>
      <w:sz w:val="22"/>
    </w:rPr>
  </w:style>
  <w:style w:type="paragraph" w:customStyle="1" w:styleId="af3">
    <w:name w:val="Знак"/>
    <w:basedOn w:val="a"/>
    <w:rsid w:val="005C333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20"/>
    <w:locked/>
    <w:rsid w:val="00B622B9"/>
    <w:rPr>
      <w:shd w:val="clear" w:color="auto" w:fill="FFFFFF"/>
    </w:rPr>
  </w:style>
  <w:style w:type="paragraph" w:customStyle="1" w:styleId="20">
    <w:name w:val="Основной текст2"/>
    <w:basedOn w:val="a"/>
    <w:link w:val="af4"/>
    <w:rsid w:val="00B622B9"/>
    <w:pPr>
      <w:widowControl w:val="0"/>
      <w:shd w:val="clear" w:color="auto" w:fill="FFFFFF"/>
      <w:spacing w:before="600" w:after="0" w:line="276" w:lineRule="exact"/>
      <w:ind w:hanging="360"/>
    </w:pPr>
    <w:rPr>
      <w:sz w:val="20"/>
      <w:szCs w:val="20"/>
    </w:rPr>
  </w:style>
  <w:style w:type="character" w:customStyle="1" w:styleId="nobr">
    <w:name w:val="nobr"/>
    <w:basedOn w:val="a0"/>
    <w:rsid w:val="00B622B9"/>
  </w:style>
  <w:style w:type="character" w:styleId="af5">
    <w:name w:val="Strong"/>
    <w:basedOn w:val="a0"/>
    <w:uiPriority w:val="22"/>
    <w:qFormat/>
    <w:rsid w:val="00B62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2017-05-26T07:19:00Z</cp:lastPrinted>
  <dcterms:created xsi:type="dcterms:W3CDTF">2017-03-27T08:02:00Z</dcterms:created>
  <dcterms:modified xsi:type="dcterms:W3CDTF">2017-05-26T07:44:00Z</dcterms:modified>
</cp:coreProperties>
</file>