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2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2. Расходы бюджета</w:t>
      </w:r>
      <w:bookmarkEnd w:id="0"/>
    </w:p>
    <w:p>
      <w:pPr>
        <w:pStyle w:val="Style5"/>
        <w:tabs>
          <w:tab w:leader="none" w:pos="8909" w:val="left"/>
        </w:tabs>
        <w:widowControl w:val="0"/>
        <w:keepNext/>
        <w:keepLines/>
        <w:shd w:val="clear" w:color="auto" w:fill="auto"/>
        <w:bidi w:val="0"/>
        <w:spacing w:before="0" w:after="0" w:line="20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08-авг-2017</w:t>
        <w:tab/>
        <w:t>1</w:t>
      </w:r>
      <w:bookmarkEnd w:id="1"/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Расходы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153 800 700,00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68 674 190,67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85 126 509,33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21 748 300,00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10 824 805,32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10 923 494,68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1 170 200,00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647 421,55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522 778,45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000 0102 0000000000 000 211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509 940,25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394 859,75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000 0102 0000000000 000 213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137 481,30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127 918,70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Содержание главы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000 0102 0020000110 000 000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1 170 200,00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647 421,55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522 778,45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000 0102 0020000110 121 000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509 940,25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394 859,75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000 0102 0020000110 121 211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509 940,25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394 859,75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000 0102 0020000110 129 000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137 481,30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127 918,70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000 0102 0020000110 129 213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137 481,30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127 918,70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3 272 100,00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1 752 973,31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1 519 126,69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1 960 400,00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1 159 807,26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800 592,74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17 920,00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15 680,00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592 000,00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332 844,85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259 155,15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34 200,00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24 707,10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9 492,90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23 940,00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148 200,00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63 213,00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136 787,00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131 100,00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16 321,10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114 778,90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Содержание лиц, замещающих выборные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□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самоуправления),осуществляющих свои полномочия на постоянной основе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932 600,00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539 930,54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392 669,46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000 0103 0020000210 121 000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417 656,66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298 643,34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000 0103 0020000210 121 211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417 656,66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298 643,34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000 0103 0020000210 129 000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122 273,88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94 026,12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122 273,88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94 026,12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2 058 700,00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1 080 442,77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978 257,23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1 244 100,00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742 150,60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501 949,40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1 244 100,00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742 150,60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501 949,40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17 920,00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15 680,00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000 0103 0020000220 122 212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17 920,00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15 680,00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375 700,00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210 570,97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165 129,03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375 700,00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210 570,97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165 129,03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440" w:left="593" w:right="2244" w:bottom="44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207 200,00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86 855,00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120 345,00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24 335,00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6 865,00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10 500,00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54 080,00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45 920,00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37 060,00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198 100,00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22 946,20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175 153,80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000 0103 0020000220 244 221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372,10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2 627,90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3 940,00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9 133,00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90 867,00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000 0103 0020000220 244 340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91 100,00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13 381,10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77 718,90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Компенсации депутатам муниципальногоббвета,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148 200,00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000 0103 0020000230 123 000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148 200,00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000 0103 0020000230 123 290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132 600,00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148 200,00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16 866 000,00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8 191 910,46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8 674 089,54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10 672 200,00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4 970 597,31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5 701 602,69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8 060,00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3 940,00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3 215 100,00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1 405 118,15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1 809 981,85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175 600,00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99 384,23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76 215,77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336 758,00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420 242,00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725 100,00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655 454,03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69 645,97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314 300,00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186 677,84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127 622,16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15 782,42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11 017,58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248 860,30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439 739,70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279 300,00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265 218,18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14 081,82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Содержание главы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1 170 200,00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220 464,21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949 735,79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000 0104 0020000310 121 000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175 452,77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729 347,23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000 0104 0020000310 121 211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175 452,77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729 347,23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000 0104 0020000310 129 000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45 011,44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220 388,56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265 400,00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45 011,44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220 388,56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13 153 800,00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6 553 011,07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6 600 788,93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7 957 800,00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3 763 073,57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4 194 726,43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7 957 800,00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3 763 073,57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4 194 726,43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Иные выплаты персоналу государственных (муниципальных) органов, за исключением фонда опл 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4 120,00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1 880,00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000 0104 0020000320 122 212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4 120,00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1 880,00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2 403 200,00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1 090 787,60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1 312 412,40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2 403 200,00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1 090 787,60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1 312 412,40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641 000,00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462 118,00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178 882,00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128 300,00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69 888,23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58 411,77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7 840,00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4 260,00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156 401,61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113 598,39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148 285,00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2 215,00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79 703,16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396,84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2 119 000,00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1 217 129,48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901 870,52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7 169,60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12 830,40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732 200,00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329 921,13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402 278,87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668 300,00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627 971,77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40 328,23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30 276,23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4 723,77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474 000,00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37 775,73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436 224,27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189 500,00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184 015,02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5 484,98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Уплата налога на имущество организаций и земельного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12 421,00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9 579,00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000 0104 0020000320 851 290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12 421,00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9 579,00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Уплата прочих налогов, сборов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3 360,00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1 140,00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000 0104 0020000320 852 290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3 360,00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1 140,00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298,58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000 0104 0020000320 853 290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1,42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298,58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2 535 500,00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1 418 435,18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1 117 064,82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1 809 600,00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1 032 070,97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777 529,03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1 809 600,00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1 032 070,97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777 529,03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3 940,00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2 060,00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122 212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3 940,00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2 060,00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129 000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269 319,11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277 180,89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269 319,11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277 180,89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73 900,00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70 247,40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3 652,60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242 221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12 206,40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93,60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14 280,00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42 261,00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739,00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2 500,00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99 500,00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42 857,70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56 642,30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10 120,00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4 880,00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6 836,87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17 963,13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5 362,26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24 737,74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2 800,00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20 538,57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561,43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00200G0850 </w:t>
            </w:r>
            <w:r>
              <w:rPr>
                <w:rStyle w:val="CharStyle10"/>
              </w:rPr>
              <w:t>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5 700,00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09200G0100 </w:t>
            </w:r>
            <w:r>
              <w:rPr>
                <w:rStyle w:val="CharStyle10"/>
              </w:rPr>
              <w:t>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09200G0100 </w:t>
            </w:r>
            <w:r>
              <w:rPr>
                <w:rStyle w:val="CharStyle10"/>
              </w:rPr>
              <w:t>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000 0104 </w:t>
            </w:r>
            <w:r>
              <w:rPr>
                <w:rStyle w:val="CharStyle10"/>
                <w:lang w:val="en-US" w:eastAsia="en-US" w:bidi="en-US"/>
              </w:rPr>
              <w:t xml:space="preserve">09200G0100 </w:t>
            </w:r>
            <w:r>
              <w:rPr>
                <w:rStyle w:val="CharStyle10"/>
              </w:rPr>
              <w:t>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000 0111 0000000000 000 290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000 0111 0700000610 000 000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Резервные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000 0111 0700000610 870 000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000 0111 0700000610 870 290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232 500,00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107 500,00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196 000,00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159 200,00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36 800,00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000 0113 0000000000 000 310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10 500,00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000 0113 0020000320 000 000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000 0113 0020000320 244 000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000 0113 0020000320 244 310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000 0113 0020004410 000 000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000 0113 0020004410 853 000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000 0113 0020004410 853 290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Формирование архивны х фондов органов местного самоуправления, муниципальных учреждений и предприятий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000 0113 0800000710 000 000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42 700,00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000 0113 0800000710 244 000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42 700,00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000 0113 0800000710 244 226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000 0113 0800000710 244 310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000 0113 0800000710 244 340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6 500,00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000 0113 7950005210 000 000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177 200,00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2 800,00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000 0113 7950005210 244 000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177 200,00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2 800,00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000 0113 7950005210 244 226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159 200,00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000 0113 7950005210 244 340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2 000,00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000 0113 7950005310 244 000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000 0113 7950005310 244 340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000 0113 7950005410 244 000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000 0113 7950005410 244 340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43 799,40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59 200,60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43 799,40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59 200,60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000 0309 0000000000 000 225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31 680,60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26 520,00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Содействие в установленном порядке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□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исполнительным органам государственной власти СПб в сборе и обмене информацией в области защиты населения и территорий от ЧС,а также содействие в информировании населения об угрозе возникновения или о возникновении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000 0309 2190000810 000 000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31 680,60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000 0309 2190000810 244 000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31 680,60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000 0309 2190000810 244 225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31 680,60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000 0309 2200000910 000 000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27 520,00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000 0309 2200000910 244 000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27 520,00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000 0309 2200000910 244 226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18 480,00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26 520,00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000 0309 2200000910 244 340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253 114,51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Общеэкономические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213 114,51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000 0401 0000000000 000 242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213 114,51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организации и финансировании проведения оплачиваемых общественных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000 0401 5200001010 000 000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000 0401 5200001010 814 000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000 0401 5200001010 814 242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35 800,00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Уч. в орг.и фин.врем.трудоустр-ва несоверш- лет.в возр.от14до18лет в своб.от учебы время,безраб.гр.,испытыв.трудн. в поиске раб., безраб.гр.в возрасте от18до20лет из числа выпускн.образоват.учрежд.нач.и средн.проф.обр.,ищущих раб.впервые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000 0401 5300001020 000 000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177 314,51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000 0401 5300001020 814 000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177 314,51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000 0401 5300001020 814 242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272 685,49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177 314,51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000 0412 0000000000 000 000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000 0412 0000000000 000 226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000 0412 3450001110 000 000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000 0412 3450001110 244 000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000 0412 3450001110 244 226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95 184 500,00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36 785 302,08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58 399 197,92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95 184 500,00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36 785 302,08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58 399 197,92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3 691 000,00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1 108 433,36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2 582 566,64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83 100 900,00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32 422 186,23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50 678 713,77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3 047 800,00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3 007 531,00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40 269,00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4 997 500,00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4 997 500,00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347 300,00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247 151,49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100 148,51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000 0503 </w:t>
            </w:r>
            <w:r>
              <w:rPr>
                <w:rStyle w:val="CharStyle10"/>
                <w:lang w:val="en-US" w:eastAsia="en-US" w:bidi="en-US"/>
              </w:rPr>
              <w:t xml:space="preserve">60000G3160 </w:t>
            </w:r>
            <w:r>
              <w:rPr>
                <w:rStyle w:val="CharStyle10"/>
              </w:rPr>
              <w:t>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52 890 400,00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26 313 196,09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26 577 203,91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000 0503 </w:t>
            </w:r>
            <w:r>
              <w:rPr>
                <w:rStyle w:val="CharStyle10"/>
                <w:lang w:val="en-US" w:eastAsia="en-US" w:bidi="en-US"/>
              </w:rPr>
              <w:t xml:space="preserve">60000G3160 </w:t>
            </w:r>
            <w:r>
              <w:rPr>
                <w:rStyle w:val="CharStyle10"/>
              </w:rPr>
              <w:t>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52 890 400,00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26 313 196,09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26 577 203,91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000 0503 </w:t>
            </w:r>
            <w:r>
              <w:rPr>
                <w:rStyle w:val="CharStyle10"/>
                <w:lang w:val="en-US" w:eastAsia="en-US" w:bidi="en-US"/>
              </w:rPr>
              <w:t xml:space="preserve">60000G3160 </w:t>
            </w:r>
            <w:r>
              <w:rPr>
                <w:rStyle w:val="CharStyle10"/>
              </w:rPr>
              <w:t>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52 890 400,00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26 313 196,09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26 577 203,91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Текущий ремонт придомовых территорий й дворовых территорий, включая проезды и въезды, пешеходные дорожки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32 967 100,00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8 286 606,77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24 680 493,23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29 999 300,00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5 318 806,77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24 680 493,23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27 099 300,00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5 318 806,77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21 780 493,23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000 0503 6100001310 853 000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2 967 800,00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2 967 800,00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000 0503 6100001310 853 290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2 967 800,00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2 967 800,00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Установка, содержание и ремонт ограждений газонов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000 0503 6100001330 244 000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000 0503 6100001330 244 225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300 000,00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313 980,68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936 019,32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274 249,68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895 750,32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159 137,19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490 862,81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15 240,00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4 760,00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99 872,49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127,51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Уплата налога на имущество организаций и земельного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000 0503 6100001340 851 000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39 731,00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40 269,00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000 0503 6100001340 851 290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39 731,00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40 269,00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Уч.в пред.своей компет.в обеспеч.чистоты и порядка на территории муниципального образования, включая ликвидацию несанкц- ых свалок бытовых отходов, мусора и уборку тер,ЁЬдных акваторий, тупиков и проездов, не включ.в адр.пр.утв.ИОГВ СПб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000 0503 6200001410 000 000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000 0503 6200001410 244 000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77 000,00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000 0503 6200001410 244 226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77 000,00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Озел.терр.зел.насажд.внутрикварт.озел., в т.ч.орг.работ по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компенсац.озел.,содерж.терр.зел.насажд.внутр икварт.озел.,ремонту располож.на них объектов зел.насажд.,защите зел.насажд.на указ.терр.,утвержд.перечней терр.зел.насажд.внутрикварт.озел.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1 877 000,00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578 534,86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1 298 465,14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1 877 000,00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578 534,86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1 298 465,14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1 729 700,00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431 255,86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1 298 444,14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147 279,00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21,00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Проведение санитарных рубок, а такжеууДаление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48 325,00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675,00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000 0503 6300001520 244 000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48 325,00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675,00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000 0503 6300001520 244 226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48 325,00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675,00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2 772 000,00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778 796,17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1 993 203,83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2 772 000,00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778 796,17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1 993 203,83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778 796,17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771 203,83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1 222 000,00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1 222 000,00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Обустройство, содержание и уборка территорий спортивных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170 500,00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329 500,00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000 0503 6400001620 244 000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170 500,00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329 500,00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000 0503 6400001620 244 225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170 500,00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329 500,00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Выполнение оформления к праздничным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□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мероприятиям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253 762,51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1 016 237,49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000 0503 6400001630 244 000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253 762,51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1 016 237,49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000 0503 6400001630 244 225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000 0503 6400001630 244 226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253 762,51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766 237,49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000 0503 6400001630 244 340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100 000,00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 ладбищ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000 0503 6400001640 000 000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290 400,00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000 0503 6400001640 244 000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290 400,00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000 0503 6400001640 244 225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141 000,00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000 0503 6400001640 244 226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32 500,00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23 900,00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000 0503 6400001640 244 310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125 500,00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 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000 0503 6400001660 000 000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000 0503 6400001660 244 000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000 0503 6400001660 244 226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000 0503 7950004910 000 000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000 0503 7950004910 244 000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000 0503 7950004910 244 225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000 0503 7950004910 244 310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000 0605 0000000000 000 000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000 0605 0000000000 000 340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000 0605 4100001710 000 000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000 0605 4100001710 244 000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000 0605 4100001710 244 340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1 820 000,00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471 500,00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1 348 500,00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000 0705 0000000000 000 000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000 0705 0000000000 000 226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Организация профессионального образования и дополнительного профессионального образования выборных должностных лиц МСУ,членов выборных органов МСУ,депутатов МС МО,муниципальных служащих и работников муниципальных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000 0705 4280001810 000 000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000 0705 4280001810 244 000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000 0705 4280001810 244 226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137 000,00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Молодежная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797 000,00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121 250,00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675 750,00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557 000,00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121 250,00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435 750,00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240 000,00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000 0707 4600005610 000 000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641 000,00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121 250,00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519 750,00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000 0707 4600005610 244 000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641 000,00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121 250,00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519 750,00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000 0707 4600005610 244 226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401 000,00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121 250,00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279 750,00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000 0707 4600005610 244 290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240 000,00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000 0707 7950004910 000 000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000 0707 7950004910 244 000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000 0707 7950004910 244 226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156 000,00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000 0709 0000000000 000 000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886 000,00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535 750,00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000 0709 0000000000 000 226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886 000,00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535 750,00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 рганизация и проведение досуговы х мероприятий для жителей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000 0709 4600005610 000 000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886 000,00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535 750,00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000 0709 4600005610 244 000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886 000,00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535 750,00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000 0709 4600005610 244 226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886 000,00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350 250,00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535 750,00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6 917 500,00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5 778 528,00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1 138 972,00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6 917 500,00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5 778 528,00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1 138 972,00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5 100 500,00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4 396 800,00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703 700,00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1 791 000,00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1 355 858,00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435 142,00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000 0801 0000000000 000 340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25 870,00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000 0801 4400002010 000 000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5 338 500,00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4 364 028,00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974 472,00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000 0801 4400002010 244 000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5 338 500,00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4 364 028,00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974 472,00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000 0801 4400002010 244 226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3 776 500,00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3 237 300,00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539 200,00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000 0801 4400002010 244 290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1 100 858,00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435 142,00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000 0801 4400002010 244 340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25 870,00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000 0801 4700002110 000 000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1 579 000,00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1 414 500,00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164 500,00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000 0801 4700002110 244 000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1 579 000,00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1 414 500,00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164 500,00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000 0801 4700002110 244 226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1 324 000,00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1 159 500,00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164 500,00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000 0801 4700002110 244 290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25 178 600,00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13 460 770,38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11 717 829,62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1 234 100,00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688 100,40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545 999,60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000 1003 0000000000 000 263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1 234 100,00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688 100,40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545 999,60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Назначение,выплата,перерасчет ежемес.доплаты за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стаж(общ.продолжит.)работы(службы)в ОСМУ МО к трудовой пенсии по старости,инвалидности,пенсии за выслугу лет лицам,замещавшим муницип.должности,должности муницип.службы в ОМСУ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000 1003 5050002310 000 000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1 234 100,00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688 100,40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545 999,60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Иные пенсии, социальные доплаты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000 1003 5050002310 312 000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1 234 100,00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688 100,40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545 999,60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000 1003 5050002310 312 263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1 234 100,00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688 100,40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545 999,60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000 1004 0000000000 000 000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23 944 500,00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12 772 669,98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11 171 830,02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000 1004 0000000000 000 226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7 882 400,00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4 009 277,00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3 873 123,00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000 1004 0000000000 000 262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16 062 100,00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8 763 392,98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7 298 707,02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51100G0860 </w:t>
            </w:r>
            <w:r>
              <w:rPr>
                <w:rStyle w:val="CharStyle10"/>
              </w:rPr>
              <w:t>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16 062 100,00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8 763 392,98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7 298 707,02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51100G0860 </w:t>
            </w:r>
            <w:r>
              <w:rPr>
                <w:rStyle w:val="CharStyle10"/>
              </w:rPr>
              <w:t>313 000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16 062 100,00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8 763 392,98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7 298 707,02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51100G0860 </w:t>
            </w:r>
            <w:r>
              <w:rPr>
                <w:rStyle w:val="CharStyle10"/>
              </w:rPr>
              <w:t>313 262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16 062 100,00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8 763 392,98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7 298 707,02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51100G0870 </w:t>
            </w:r>
            <w:r>
              <w:rPr>
                <w:rStyle w:val="CharStyle10"/>
              </w:rPr>
              <w:t>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7 882 400,00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4 009 277,00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3 873 123,00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51100G0870 </w:t>
            </w:r>
            <w:r>
              <w:rPr>
                <w:rStyle w:val="CharStyle10"/>
              </w:rPr>
              <w:t>323 000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7 882 400,00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4 009 277,00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3 873 123,00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 xml:space="preserve">000 1004 </w:t>
            </w:r>
            <w:r>
              <w:rPr>
                <w:rStyle w:val="CharStyle10"/>
                <w:lang w:val="en-US" w:eastAsia="en-US" w:bidi="en-US"/>
              </w:rPr>
              <w:t xml:space="preserve">51100G0870 </w:t>
            </w:r>
            <w:r>
              <w:rPr>
                <w:rStyle w:val="CharStyle10"/>
              </w:rPr>
              <w:t>323 226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7 882 400,00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4 009 277,00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3 873 123,00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1 038 000,00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748 000,00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000 1102 0000000000 000 290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2 000,00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Обеспечение условий для развития й территории муниципального образования физической культуры и массового спорта,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□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организация и проведение официальных физкультурных мероприятий, физкультурно</w:t>
              <w:softHyphen/>
              <w:t>оздоровительных мероприятий и спортивных мероприятий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000 1102 4870002410 000 000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000 1102 4870002410 244 000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438 000,00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000 1102 4870002410 244 226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1 038 000,00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290 000,00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748 000,00</w:t>
            </w: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986"/>
        <w:gridCol w:w="403"/>
        <w:gridCol w:w="1790"/>
        <w:gridCol w:w="1291"/>
        <w:gridCol w:w="1291"/>
        <w:gridCol w:w="1301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стро</w:t>
              <w:softHyphen/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Утвержденные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бюджетные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9"/>
              </w:rPr>
              <w:t>Неисполненные</w:t>
            </w:r>
          </w:p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9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000 1102 4870002410 244 290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148 000,00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000 1202 0000000000 000 226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Учрежд.печатного СМИ для опубликования МПА,обсуждения проектов МПА по вопросам местного значения, доведения до сведения жителей МО официальной инф.о соц.-эк.и культурном развитии МО,о развитии его общественной инфраструктуры и иной официальной инф.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000 1202 4570002510 000 000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000 1202 4570002510 244 000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000 1202 4570002510 244 226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1 125 000,00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589 800,00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535 200,00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</w:rPr>
              <w:t>Результат исполнения бюджета (дефицит / 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0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22 531 083,16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581" w:left="593" w:right="2244" w:bottom="5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1pt;width:450.pt;height:6.7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tabs>
                    <w:tab w:leader="none" w:pos="900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i/>
                    <w:iCs/>
                  </w:rPr>
                  <w:t>08-авг-2017</w:t>
                  <w:tab/>
                </w:r>
                <w:fldSimple w:instr=" PAGE \* MERGEFORMAT ">
                  <w:r>
                    <w:rPr>
                      <w:rStyle w:val="CharStyle13"/>
                      <w:i/>
                      <w:i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">
    <w:name w:val="Основной текст (2) + 7,5 pt"/>
    <w:basedOn w:val="CharStyle8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0">
    <w:name w:val="Основной текст (2) + 6 pt"/>
    <w:basedOn w:val="CharStyle8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Колонтитул"/>
    <w:basedOn w:val="CharStyle12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both"/>
      <w:outlineLvl w:val="1"/>
      <w:spacing w:before="6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